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D235A" w:rsidRPr="00BB73B6" w:rsidRDefault="000D235A" w:rsidP="00E91FD0">
      <w:pPr>
        <w:tabs>
          <w:tab w:val="left" w:pos="5387"/>
        </w:tabs>
        <w:rPr>
          <w:rFonts w:ascii="Arial" w:hAnsi="Arial" w:cs="Arial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266"/>
      </w:tblGrid>
      <w:tr w:rsidR="000D235A" w:rsidRPr="00BB73B6" w14:paraId="7FE55EBF" w14:textId="77777777" w:rsidTr="0042794E">
        <w:tc>
          <w:tcPr>
            <w:tcW w:w="3686" w:type="dxa"/>
            <w:shd w:val="clear" w:color="auto" w:fill="E6E6E6"/>
          </w:tcPr>
          <w:p w14:paraId="276FB638" w14:textId="77777777" w:rsidR="000D235A" w:rsidRPr="00BB73B6" w:rsidRDefault="000D235A" w:rsidP="00497881">
            <w:pPr>
              <w:pStyle w:val="Subtitle"/>
              <w:tabs>
                <w:tab w:val="clear" w:pos="5670"/>
                <w:tab w:val="left" w:pos="567"/>
                <w:tab w:val="left" w:pos="3544"/>
                <w:tab w:val="left" w:pos="4253"/>
                <w:tab w:val="left" w:pos="538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3B6">
              <w:rPr>
                <w:rFonts w:ascii="Arial" w:hAnsi="Arial" w:cs="Arial"/>
                <w:color w:val="FF0000"/>
                <w:sz w:val="20"/>
                <w:szCs w:val="20"/>
              </w:rPr>
              <w:br w:type="page"/>
            </w:r>
            <w:r w:rsidRPr="00BB73B6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  <w:r w:rsidRPr="00BB73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7031B1A8" w14:textId="311A5A75" w:rsidR="000D235A" w:rsidRPr="00BB73B6" w:rsidRDefault="00BB73B6" w:rsidP="2E9DF335">
            <w:pPr>
              <w:pStyle w:val="Subtitle"/>
              <w:tabs>
                <w:tab w:val="clear" w:pos="5670"/>
                <w:tab w:val="left" w:pos="567"/>
                <w:tab w:val="left" w:pos="3544"/>
                <w:tab w:val="left" w:pos="4253"/>
                <w:tab w:val="left" w:pos="538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3B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Global Flyways Communications Officer</w:t>
            </w:r>
          </w:p>
        </w:tc>
      </w:tr>
      <w:tr w:rsidR="000D235A" w:rsidRPr="00BB73B6" w14:paraId="128D640E" w14:textId="77777777" w:rsidTr="0042794E">
        <w:tc>
          <w:tcPr>
            <w:tcW w:w="3686" w:type="dxa"/>
            <w:shd w:val="clear" w:color="auto" w:fill="E6E6E6"/>
          </w:tcPr>
          <w:p w14:paraId="4C7DFDF4" w14:textId="77777777" w:rsidR="000D235A" w:rsidRPr="00BB73B6" w:rsidRDefault="000D235A" w:rsidP="00497881">
            <w:pPr>
              <w:pStyle w:val="Subtitle"/>
              <w:tabs>
                <w:tab w:val="clear" w:pos="5670"/>
                <w:tab w:val="left" w:pos="567"/>
                <w:tab w:val="left" w:pos="3544"/>
                <w:tab w:val="left" w:pos="4253"/>
                <w:tab w:val="left" w:pos="538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3B6">
              <w:rPr>
                <w:rFonts w:ascii="Arial" w:hAnsi="Arial" w:cs="Arial"/>
                <w:b/>
                <w:bCs/>
                <w:sz w:val="20"/>
                <w:szCs w:val="20"/>
              </w:rPr>
              <w:t>DIVISION/DEPARTMENT:</w:t>
            </w:r>
          </w:p>
        </w:tc>
        <w:tc>
          <w:tcPr>
            <w:tcW w:w="6266" w:type="dxa"/>
          </w:tcPr>
          <w:p w14:paraId="2988A97D" w14:textId="05AA7D10" w:rsidR="000D235A" w:rsidRPr="00BB73B6" w:rsidRDefault="00BB73B6" w:rsidP="5483355E">
            <w:pPr>
              <w:pStyle w:val="Subtitle"/>
              <w:tabs>
                <w:tab w:val="clear" w:pos="5670"/>
                <w:tab w:val="left" w:pos="567"/>
                <w:tab w:val="left" w:pos="3544"/>
                <w:tab w:val="left" w:pos="4253"/>
                <w:tab w:val="left" w:pos="538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3B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Communications</w:t>
            </w:r>
          </w:p>
        </w:tc>
      </w:tr>
    </w:tbl>
    <w:p w14:paraId="29D6B04F" w14:textId="77777777" w:rsidR="000D235A" w:rsidRPr="00BB73B6" w:rsidRDefault="000D235A" w:rsidP="000D235A">
      <w:pPr>
        <w:tabs>
          <w:tab w:val="left" w:pos="567"/>
          <w:tab w:val="left" w:pos="3544"/>
          <w:tab w:val="left" w:pos="5387"/>
        </w:tabs>
        <w:rPr>
          <w:rFonts w:ascii="Arial" w:hAnsi="Arial" w:cs="Arial"/>
        </w:rPr>
      </w:pPr>
      <w:r w:rsidRPr="00BB73B6">
        <w:rPr>
          <w:rFonts w:ascii="Arial" w:hAnsi="Arial" w:cs="Arial"/>
        </w:rPr>
        <w:t xml:space="preserve"> </w:t>
      </w:r>
    </w:p>
    <w:p w14:paraId="680A83AE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b/>
          <w:bCs/>
        </w:rPr>
      </w:pPr>
      <w:r w:rsidRPr="00BB73B6">
        <w:rPr>
          <w:rFonts w:ascii="Arial" w:hAnsi="Arial" w:cs="Arial"/>
          <w:b/>
          <w:bCs/>
        </w:rPr>
        <w:t xml:space="preserve">1. </w:t>
      </w:r>
      <w:proofErr w:type="gramStart"/>
      <w:r w:rsidRPr="00BB73B6">
        <w:rPr>
          <w:rFonts w:ascii="Arial" w:hAnsi="Arial" w:cs="Arial"/>
          <w:b/>
          <w:bCs/>
        </w:rPr>
        <w:t>OVERALL</w:t>
      </w:r>
      <w:proofErr w:type="gramEnd"/>
      <w:r w:rsidRPr="00BB73B6">
        <w:rPr>
          <w:rFonts w:ascii="Arial" w:hAnsi="Arial" w:cs="Arial"/>
          <w:b/>
          <w:bCs/>
        </w:rPr>
        <w:t xml:space="preserve"> PURPOSE OF JOB</w:t>
      </w:r>
    </w:p>
    <w:p w14:paraId="0A37501D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0D235A" w:rsidRPr="00BB73B6" w14:paraId="0AC52B66" w14:textId="77777777" w:rsidTr="72A4EFD7">
        <w:tc>
          <w:tcPr>
            <w:tcW w:w="10093" w:type="dxa"/>
          </w:tcPr>
          <w:p w14:paraId="214CCE30" w14:textId="572696D7" w:rsidR="00341A06" w:rsidRPr="00BB73B6" w:rsidRDefault="00341A06" w:rsidP="5483355E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  <w:p w14:paraId="080B7E40" w14:textId="6A3F15EC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2CEAA24C">
              <w:rPr>
                <w:rFonts w:ascii="Arial" w:hAnsi="Arial" w:cs="Arial"/>
                <w:lang w:val="en-US"/>
              </w:rPr>
              <w:t xml:space="preserve">To manage the planning, </w:t>
            </w:r>
            <w:r w:rsidR="00977204" w:rsidRPr="2CEAA24C">
              <w:rPr>
                <w:rFonts w:ascii="Arial" w:hAnsi="Arial" w:cs="Arial"/>
                <w:lang w:val="en-US"/>
              </w:rPr>
              <w:t>coordination</w:t>
            </w:r>
            <w:r w:rsidR="7CB31C70" w:rsidRPr="2CEAA24C">
              <w:rPr>
                <w:rFonts w:ascii="Arial" w:hAnsi="Arial" w:cs="Arial"/>
                <w:lang w:val="en-US"/>
              </w:rPr>
              <w:t>,</w:t>
            </w:r>
            <w:r w:rsidR="36F33D38" w:rsidRPr="2CEAA24C">
              <w:rPr>
                <w:rFonts w:ascii="Arial" w:hAnsi="Arial" w:cs="Arial"/>
                <w:lang w:val="en-US"/>
              </w:rPr>
              <w:t xml:space="preserve"> </w:t>
            </w:r>
            <w:r w:rsidRPr="2CEAA24C">
              <w:rPr>
                <w:rFonts w:ascii="Arial" w:hAnsi="Arial" w:cs="Arial"/>
                <w:lang w:val="en-US"/>
              </w:rPr>
              <w:t xml:space="preserve">timely creation and </w:t>
            </w:r>
            <w:r w:rsidR="2C275643" w:rsidRPr="2CEAA24C">
              <w:rPr>
                <w:rFonts w:ascii="Arial" w:hAnsi="Arial" w:cs="Arial"/>
                <w:lang w:val="en-US"/>
              </w:rPr>
              <w:t xml:space="preserve">implementation </w:t>
            </w:r>
            <w:r w:rsidRPr="2CEAA24C">
              <w:rPr>
                <w:rFonts w:ascii="Arial" w:hAnsi="Arial" w:cs="Arial"/>
                <w:lang w:val="en-US"/>
              </w:rPr>
              <w:t xml:space="preserve">of messaging and communications of </w:t>
            </w:r>
            <w:proofErr w:type="spellStart"/>
            <w:r w:rsidRPr="2CEAA24C">
              <w:rPr>
                <w:rFonts w:ascii="Arial" w:hAnsi="Arial" w:cs="Arial"/>
                <w:lang w:val="en-US"/>
              </w:rPr>
              <w:t>BirdLife’s</w:t>
            </w:r>
            <w:proofErr w:type="spellEnd"/>
            <w:r w:rsidRPr="2CEAA24C">
              <w:rPr>
                <w:rFonts w:ascii="Arial" w:hAnsi="Arial" w:cs="Arial"/>
                <w:lang w:val="en-US"/>
              </w:rPr>
              <w:t xml:space="preserve"> global flyways </w:t>
            </w:r>
            <w:r w:rsidR="53E8733C" w:rsidRPr="2CEAA24C">
              <w:rPr>
                <w:rFonts w:ascii="Arial" w:hAnsi="Arial" w:cs="Arial"/>
                <w:lang w:val="en-US"/>
              </w:rPr>
              <w:t xml:space="preserve">communications strategy. </w:t>
            </w:r>
            <w:r w:rsidR="393ED985" w:rsidRPr="2CEAA24C">
              <w:rPr>
                <w:rFonts w:ascii="Arial" w:hAnsi="Arial" w:cs="Arial"/>
                <w:lang w:val="en-US"/>
              </w:rPr>
              <w:t xml:space="preserve"> </w:t>
            </w:r>
          </w:p>
          <w:p w14:paraId="3BF7161F" w14:textId="7777777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</w:p>
          <w:p w14:paraId="4BC18C70" w14:textId="45FB609C" w:rsidR="00CA6567" w:rsidRPr="00BB73B6" w:rsidRDefault="00D541FC" w:rsidP="0042794E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 c</w:t>
            </w:r>
            <w:r w:rsidR="00977204" w:rsidRPr="72A4EFD7">
              <w:rPr>
                <w:rFonts w:ascii="Arial" w:hAnsi="Arial" w:cs="Arial"/>
                <w:lang w:val="en-US"/>
              </w:rPr>
              <w:t>o</w:t>
            </w:r>
            <w:r w:rsidR="4CD8079F" w:rsidRPr="72A4EFD7">
              <w:rPr>
                <w:rFonts w:ascii="Arial" w:hAnsi="Arial" w:cs="Arial"/>
                <w:lang w:val="en-US"/>
              </w:rPr>
              <w:t xml:space="preserve">llaborate </w:t>
            </w:r>
            <w:r w:rsidR="00BB73B6" w:rsidRPr="72A4EFD7">
              <w:rPr>
                <w:rFonts w:ascii="Arial" w:hAnsi="Arial" w:cs="Arial"/>
                <w:lang w:val="en-US"/>
              </w:rPr>
              <w:t xml:space="preserve">with other regional and global Communications Officers to ensure regional flyways initiatives are supported with integrated communications reinforcing </w:t>
            </w:r>
            <w:proofErr w:type="spellStart"/>
            <w:r w:rsidR="00BB73B6" w:rsidRPr="72A4EFD7">
              <w:rPr>
                <w:rFonts w:ascii="Arial" w:hAnsi="Arial" w:cs="Arial"/>
                <w:lang w:val="en-US"/>
              </w:rPr>
              <w:t>BirdLife’s</w:t>
            </w:r>
            <w:proofErr w:type="spellEnd"/>
            <w:r w:rsidR="00BB73B6" w:rsidRPr="72A4EFD7">
              <w:rPr>
                <w:rFonts w:ascii="Arial" w:hAnsi="Arial" w:cs="Arial"/>
                <w:lang w:val="en-US"/>
              </w:rPr>
              <w:t xml:space="preserve"> flyways brand</w:t>
            </w:r>
            <w:r w:rsidR="0F8E8982" w:rsidRPr="72A4EFD7">
              <w:rPr>
                <w:rFonts w:ascii="Arial" w:hAnsi="Arial" w:cs="Arial"/>
                <w:lang w:val="en-US"/>
              </w:rPr>
              <w:t>.</w:t>
            </w:r>
          </w:p>
          <w:p w14:paraId="30ADD6E9" w14:textId="77777777" w:rsidR="00CA6567" w:rsidRPr="00BB73B6" w:rsidRDefault="00CA6567" w:rsidP="0042794E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  <w:p w14:paraId="6A05A809" w14:textId="5B358EA3" w:rsidR="000D235A" w:rsidRPr="00BB73B6" w:rsidRDefault="5483355E" w:rsidP="0042794E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 xml:space="preserve"> </w:t>
            </w:r>
          </w:p>
        </w:tc>
      </w:tr>
    </w:tbl>
    <w:p w14:paraId="5A39BBE3" w14:textId="77777777" w:rsidR="000D235A" w:rsidRPr="00BB73B6" w:rsidRDefault="000D235A" w:rsidP="000D235A">
      <w:pPr>
        <w:pStyle w:val="Heading1"/>
        <w:tabs>
          <w:tab w:val="clear" w:pos="5670"/>
          <w:tab w:val="left" w:pos="3544"/>
          <w:tab w:val="left" w:pos="5387"/>
        </w:tabs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4CA03BD0" w14:textId="77777777" w:rsidR="000D235A" w:rsidRPr="00BB73B6" w:rsidRDefault="000D235A" w:rsidP="000D235A">
      <w:pPr>
        <w:pStyle w:val="Heading1"/>
        <w:tabs>
          <w:tab w:val="clear" w:pos="5670"/>
          <w:tab w:val="left" w:pos="3544"/>
          <w:tab w:val="left" w:pos="5387"/>
        </w:tabs>
        <w:rPr>
          <w:rFonts w:ascii="Arial" w:hAnsi="Arial" w:cs="Arial"/>
          <w:b/>
          <w:bCs/>
          <w:sz w:val="20"/>
          <w:szCs w:val="20"/>
        </w:rPr>
      </w:pPr>
      <w:r w:rsidRPr="00BB73B6">
        <w:rPr>
          <w:rFonts w:ascii="Arial" w:hAnsi="Arial" w:cs="Arial"/>
          <w:b/>
          <w:bCs/>
          <w:sz w:val="20"/>
          <w:szCs w:val="20"/>
        </w:rPr>
        <w:t>2. STAFF RELATIONSHIPS</w:t>
      </w:r>
    </w:p>
    <w:p w14:paraId="41C8F396" w14:textId="77777777" w:rsidR="000D235A" w:rsidRPr="00BB73B6" w:rsidRDefault="000D235A" w:rsidP="000D235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0D235A" w:rsidRPr="00BB73B6" w14:paraId="2BCE4F6B" w14:textId="77777777" w:rsidTr="72A4EFD7">
        <w:tc>
          <w:tcPr>
            <w:tcW w:w="10093" w:type="dxa"/>
            <w:shd w:val="clear" w:color="auto" w:fill="E6E6E6"/>
          </w:tcPr>
          <w:p w14:paraId="7BCC71B6" w14:textId="77777777" w:rsidR="000D235A" w:rsidRPr="00BB73B6" w:rsidRDefault="000D235A" w:rsidP="00E01AF2">
            <w:pPr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b/>
                <w:bCs/>
              </w:rPr>
              <w:t>REPORTING TO (LINE MANAGER):</w:t>
            </w:r>
          </w:p>
        </w:tc>
      </w:tr>
      <w:tr w:rsidR="000D235A" w:rsidRPr="00BB73B6" w14:paraId="248C9C9E" w14:textId="77777777" w:rsidTr="72A4EFD7">
        <w:tc>
          <w:tcPr>
            <w:tcW w:w="10093" w:type="dxa"/>
            <w:tcBorders>
              <w:bottom w:val="single" w:sz="4" w:space="0" w:color="auto"/>
            </w:tcBorders>
          </w:tcPr>
          <w:p w14:paraId="72A3D3EC" w14:textId="3BC27127" w:rsidR="000D235A" w:rsidRPr="00BB73B6" w:rsidRDefault="00BB73B6" w:rsidP="00625548">
            <w:pPr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  <w:lang w:val="en-US"/>
              </w:rPr>
              <w:t xml:space="preserve"> Communications</w:t>
            </w:r>
            <w:r w:rsidR="19E38357" w:rsidRPr="72A4EFD7">
              <w:rPr>
                <w:rFonts w:ascii="Arial" w:hAnsi="Arial" w:cs="Arial"/>
                <w:lang w:val="en-US"/>
              </w:rPr>
              <w:t xml:space="preserve"> Manager</w:t>
            </w:r>
          </w:p>
        </w:tc>
      </w:tr>
      <w:tr w:rsidR="000D235A" w:rsidRPr="00BB73B6" w14:paraId="4CB8B2AB" w14:textId="77777777" w:rsidTr="72A4EFD7">
        <w:tc>
          <w:tcPr>
            <w:tcW w:w="10093" w:type="dxa"/>
            <w:shd w:val="clear" w:color="auto" w:fill="E6E6E6"/>
          </w:tcPr>
          <w:p w14:paraId="1AB0E891" w14:textId="77777777" w:rsidR="000D235A" w:rsidRPr="00BB73B6" w:rsidRDefault="000D235A" w:rsidP="00E01AF2">
            <w:pPr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REPORTING TO JOB HOLDER</w:t>
            </w:r>
            <w:r w:rsidR="002F36E3" w:rsidRPr="00BB73B6">
              <w:rPr>
                <w:rFonts w:ascii="Arial" w:hAnsi="Arial" w:cs="Arial"/>
                <w:b/>
                <w:bCs/>
              </w:rPr>
              <w:t xml:space="preserve"> (LINE MANAGED STAFF)</w:t>
            </w:r>
            <w:r w:rsidRPr="00BB73B6">
              <w:rPr>
                <w:rFonts w:ascii="Arial" w:hAnsi="Arial" w:cs="Arial"/>
                <w:b/>
                <w:bCs/>
              </w:rPr>
              <w:t xml:space="preserve">:  </w:t>
            </w:r>
          </w:p>
        </w:tc>
      </w:tr>
      <w:tr w:rsidR="000D235A" w:rsidRPr="00BB73B6" w14:paraId="743D7C16" w14:textId="77777777" w:rsidTr="72A4EFD7">
        <w:trPr>
          <w:trHeight w:val="801"/>
        </w:trPr>
        <w:tc>
          <w:tcPr>
            <w:tcW w:w="10093" w:type="dxa"/>
            <w:tcBorders>
              <w:bottom w:val="single" w:sz="4" w:space="0" w:color="auto"/>
            </w:tcBorders>
          </w:tcPr>
          <w:p w14:paraId="12DD8FFB" w14:textId="3199B775" w:rsidR="001A0B68" w:rsidRPr="00BB73B6" w:rsidRDefault="00BB73B6" w:rsidP="00625548">
            <w:pPr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lang w:val="en-US"/>
              </w:rPr>
              <w:t>N/A</w:t>
            </w:r>
          </w:p>
        </w:tc>
      </w:tr>
      <w:tr w:rsidR="000D235A" w:rsidRPr="00BB73B6" w14:paraId="386D4516" w14:textId="77777777" w:rsidTr="72A4EFD7">
        <w:tc>
          <w:tcPr>
            <w:tcW w:w="10093" w:type="dxa"/>
            <w:shd w:val="clear" w:color="auto" w:fill="E6E6E6"/>
          </w:tcPr>
          <w:p w14:paraId="08FA0253" w14:textId="08D11A20" w:rsidR="000D235A" w:rsidRPr="00BB73B6" w:rsidRDefault="002F36E3" w:rsidP="00E01AF2">
            <w:pPr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PRINCIPAL STAFF RELATIONSHIPS</w:t>
            </w:r>
            <w:r w:rsidR="000D235A" w:rsidRPr="00BB73B6">
              <w:rPr>
                <w:rFonts w:ascii="Arial" w:hAnsi="Arial" w:cs="Arial"/>
                <w:b/>
                <w:bCs/>
              </w:rPr>
              <w:t xml:space="preserve">/RESPONSIBILITIES WITHIN </w:t>
            </w:r>
            <w:r w:rsidR="00977204">
              <w:rPr>
                <w:rFonts w:ascii="Arial" w:hAnsi="Arial" w:cs="Arial"/>
                <w:b/>
                <w:bCs/>
              </w:rPr>
              <w:t xml:space="preserve">THE </w:t>
            </w:r>
            <w:r w:rsidR="000D235A" w:rsidRPr="00BB73B6">
              <w:rPr>
                <w:rFonts w:ascii="Arial" w:hAnsi="Arial" w:cs="Arial"/>
                <w:b/>
                <w:bCs/>
              </w:rPr>
              <w:t>SECRETARIAT</w:t>
            </w:r>
          </w:p>
        </w:tc>
      </w:tr>
      <w:tr w:rsidR="000D235A" w:rsidRPr="00BB73B6" w14:paraId="7562E872" w14:textId="77777777" w:rsidTr="72A4EFD7">
        <w:trPr>
          <w:trHeight w:val="590"/>
        </w:trPr>
        <w:tc>
          <w:tcPr>
            <w:tcW w:w="10093" w:type="dxa"/>
            <w:tcBorders>
              <w:bottom w:val="single" w:sz="4" w:space="0" w:color="auto"/>
            </w:tcBorders>
          </w:tcPr>
          <w:p w14:paraId="35999945" w14:textId="0B4372B2" w:rsidR="00BB73B6" w:rsidRDefault="00BB73B6" w:rsidP="00BB73B6">
            <w:pPr>
              <w:rPr>
                <w:rFonts w:ascii="Arial" w:hAnsi="Arial" w:cs="Arial"/>
                <w:lang w:val="en-US"/>
              </w:rPr>
            </w:pPr>
            <w:r w:rsidRPr="72A4EFD7">
              <w:rPr>
                <w:rFonts w:ascii="Arial" w:hAnsi="Arial" w:cs="Arial"/>
                <w:lang w:val="en-US"/>
              </w:rPr>
              <w:t xml:space="preserve">Work with </w:t>
            </w:r>
            <w:r w:rsidR="2461A077" w:rsidRPr="72A4EFD7">
              <w:rPr>
                <w:rFonts w:ascii="Arial" w:hAnsi="Arial" w:cs="Arial"/>
                <w:lang w:val="en-US"/>
              </w:rPr>
              <w:t>suggestions and</w:t>
            </w:r>
            <w:r w:rsidRPr="72A4EFD7">
              <w:rPr>
                <w:rFonts w:ascii="Arial" w:hAnsi="Arial" w:cs="Arial"/>
                <w:lang w:val="en-US"/>
              </w:rPr>
              <w:t xml:space="preserve"> information from </w:t>
            </w:r>
            <w:r w:rsidR="650D7106" w:rsidRPr="72A4EFD7">
              <w:rPr>
                <w:rFonts w:ascii="Arial" w:hAnsi="Arial" w:cs="Arial"/>
                <w:lang w:val="en-US"/>
              </w:rPr>
              <w:t xml:space="preserve">Flyways, </w:t>
            </w:r>
            <w:r w:rsidRPr="72A4EFD7">
              <w:rPr>
                <w:rFonts w:ascii="Arial" w:hAnsi="Arial" w:cs="Arial"/>
                <w:lang w:val="en-US"/>
              </w:rPr>
              <w:t xml:space="preserve">Science and Policy teams </w:t>
            </w:r>
            <w:r w:rsidR="1FFC70DB" w:rsidRPr="72A4EFD7">
              <w:rPr>
                <w:rFonts w:ascii="Arial" w:hAnsi="Arial" w:cs="Arial"/>
                <w:lang w:val="en-US"/>
              </w:rPr>
              <w:t>to collaboratively create</w:t>
            </w:r>
            <w:r w:rsidRPr="72A4EFD7">
              <w:rPr>
                <w:rFonts w:ascii="Arial" w:hAnsi="Arial" w:cs="Arial"/>
                <w:lang w:val="en-US"/>
              </w:rPr>
              <w:t xml:space="preserve"> content </w:t>
            </w:r>
            <w:r w:rsidR="3B53C51A" w:rsidRPr="72A4EFD7">
              <w:rPr>
                <w:rFonts w:ascii="Arial" w:hAnsi="Arial" w:cs="Arial"/>
                <w:lang w:val="en-US"/>
              </w:rPr>
              <w:t>with</w:t>
            </w:r>
            <w:r w:rsidRPr="72A4EFD7">
              <w:rPr>
                <w:rFonts w:ascii="Arial" w:hAnsi="Arial" w:cs="Arial"/>
                <w:lang w:val="en-US"/>
              </w:rPr>
              <w:t xml:space="preserve"> support </w:t>
            </w:r>
            <w:r w:rsidR="42CAAE06" w:rsidRPr="72A4EFD7">
              <w:rPr>
                <w:rFonts w:ascii="Arial" w:hAnsi="Arial" w:cs="Arial"/>
                <w:lang w:val="en-US"/>
              </w:rPr>
              <w:t>from</w:t>
            </w:r>
            <w:r w:rsidR="00161A15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72A4EFD7">
              <w:rPr>
                <w:rFonts w:ascii="Arial" w:hAnsi="Arial" w:cs="Arial"/>
                <w:lang w:val="en-US"/>
              </w:rPr>
              <w:t xml:space="preserve">the </w:t>
            </w:r>
            <w:r w:rsidR="3AE4B6A4" w:rsidRPr="72A4EFD7">
              <w:rPr>
                <w:rFonts w:ascii="Arial" w:hAnsi="Arial" w:cs="Arial"/>
                <w:lang w:val="en-US"/>
              </w:rPr>
              <w:t>global</w:t>
            </w:r>
            <w:proofErr w:type="gramEnd"/>
            <w:r w:rsidR="3AE4B6A4" w:rsidRPr="72A4EFD7">
              <w:rPr>
                <w:rFonts w:ascii="Arial" w:hAnsi="Arial" w:cs="Arial"/>
                <w:lang w:val="en-US"/>
              </w:rPr>
              <w:t xml:space="preserve"> </w:t>
            </w:r>
            <w:r w:rsidRPr="72A4EFD7">
              <w:rPr>
                <w:rFonts w:ascii="Arial" w:hAnsi="Arial" w:cs="Arial"/>
                <w:lang w:val="en-US"/>
              </w:rPr>
              <w:t>comm</w:t>
            </w:r>
            <w:r w:rsidR="141E2D06" w:rsidRPr="72A4EFD7">
              <w:rPr>
                <w:rFonts w:ascii="Arial" w:hAnsi="Arial" w:cs="Arial"/>
                <w:lang w:val="en-US"/>
              </w:rPr>
              <w:t>unication</w:t>
            </w:r>
            <w:r w:rsidRPr="72A4EFD7">
              <w:rPr>
                <w:rFonts w:ascii="Arial" w:hAnsi="Arial" w:cs="Arial"/>
                <w:lang w:val="en-US"/>
              </w:rPr>
              <w:t xml:space="preserve">s </w:t>
            </w:r>
            <w:r w:rsidR="70EB5FC0" w:rsidRPr="72A4EFD7">
              <w:rPr>
                <w:rFonts w:ascii="Arial" w:hAnsi="Arial" w:cs="Arial"/>
                <w:lang w:val="en-US"/>
              </w:rPr>
              <w:t>colleagues</w:t>
            </w:r>
            <w:r w:rsidRPr="72A4EFD7">
              <w:rPr>
                <w:rFonts w:ascii="Arial" w:hAnsi="Arial" w:cs="Arial"/>
                <w:lang w:val="en-US"/>
              </w:rPr>
              <w:t>.</w:t>
            </w:r>
          </w:p>
          <w:p w14:paraId="7A93A733" w14:textId="77777777" w:rsidR="00A522FC" w:rsidRPr="00BB73B6" w:rsidRDefault="00A522FC" w:rsidP="00BB73B6">
            <w:pPr>
              <w:rPr>
                <w:rFonts w:ascii="Arial" w:hAnsi="Arial" w:cs="Arial"/>
                <w:lang w:val="en-US"/>
              </w:rPr>
            </w:pPr>
          </w:p>
          <w:p w14:paraId="0D0B940D" w14:textId="0A40EC8B" w:rsidR="00D216DA" w:rsidRPr="00BB73B6" w:rsidRDefault="00BB73B6" w:rsidP="00BB73B6">
            <w:pPr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  <w:lang w:val="en-US"/>
              </w:rPr>
              <w:t xml:space="preserve">To </w:t>
            </w:r>
            <w:r w:rsidR="56BCCD32" w:rsidRPr="72A4EFD7">
              <w:rPr>
                <w:rFonts w:ascii="Arial" w:hAnsi="Arial" w:cs="Arial"/>
                <w:lang w:val="en-US"/>
              </w:rPr>
              <w:t xml:space="preserve">collaborate </w:t>
            </w:r>
            <w:r w:rsidR="00323733">
              <w:rPr>
                <w:rFonts w:ascii="Arial" w:hAnsi="Arial" w:cs="Arial"/>
                <w:lang w:val="en-US"/>
              </w:rPr>
              <w:t>on</w:t>
            </w:r>
            <w:r w:rsidRPr="72A4EFD7">
              <w:rPr>
                <w:rFonts w:ascii="Arial" w:hAnsi="Arial" w:cs="Arial"/>
                <w:lang w:val="en-US"/>
              </w:rPr>
              <w:t xml:space="preserve"> regional flyways communications</w:t>
            </w:r>
            <w:r w:rsidR="008339AF">
              <w:rPr>
                <w:rFonts w:ascii="Arial" w:hAnsi="Arial" w:cs="Arial"/>
                <w:lang w:val="en-US"/>
              </w:rPr>
              <w:t xml:space="preserve"> </w:t>
            </w:r>
            <w:r w:rsidRPr="72A4EFD7">
              <w:rPr>
                <w:rFonts w:ascii="Arial" w:hAnsi="Arial" w:cs="Arial"/>
                <w:lang w:val="en-US"/>
              </w:rPr>
              <w:t xml:space="preserve">undertaken by Communications Officers in the regional offices, </w:t>
            </w:r>
            <w:r w:rsidR="38EA30B6" w:rsidRPr="72A4EFD7">
              <w:rPr>
                <w:rFonts w:ascii="Arial" w:hAnsi="Arial" w:cs="Arial"/>
                <w:lang w:val="en-US"/>
              </w:rPr>
              <w:t>to integrate</w:t>
            </w:r>
            <w:r w:rsidRPr="72A4EFD7">
              <w:rPr>
                <w:rFonts w:ascii="Arial" w:hAnsi="Arial" w:cs="Arial"/>
                <w:lang w:val="en-US"/>
              </w:rPr>
              <w:t xml:space="preserve"> </w:t>
            </w:r>
            <w:r w:rsidR="5CF503E9" w:rsidRPr="72A4EFD7">
              <w:rPr>
                <w:rFonts w:ascii="Arial" w:hAnsi="Arial" w:cs="Arial"/>
                <w:lang w:val="en-US"/>
              </w:rPr>
              <w:t>their</w:t>
            </w:r>
            <w:r w:rsidRPr="72A4EFD7">
              <w:rPr>
                <w:rFonts w:ascii="Arial" w:hAnsi="Arial" w:cs="Arial"/>
                <w:lang w:val="en-US"/>
              </w:rPr>
              <w:t xml:space="preserve"> output </w:t>
            </w:r>
            <w:r w:rsidR="6AE65482" w:rsidRPr="72A4EFD7">
              <w:rPr>
                <w:rFonts w:ascii="Arial" w:hAnsi="Arial" w:cs="Arial"/>
                <w:lang w:val="en-US"/>
              </w:rPr>
              <w:t>into the Global Flyways brand</w:t>
            </w:r>
            <w:r w:rsidRPr="72A4EFD7">
              <w:rPr>
                <w:rFonts w:ascii="Arial" w:hAnsi="Arial" w:cs="Arial"/>
                <w:lang w:val="en-US"/>
              </w:rPr>
              <w:t xml:space="preserve">.  </w:t>
            </w:r>
          </w:p>
        </w:tc>
      </w:tr>
      <w:tr w:rsidR="000D235A" w:rsidRPr="00BB73B6" w14:paraId="6A230942" w14:textId="77777777" w:rsidTr="72A4EFD7">
        <w:tc>
          <w:tcPr>
            <w:tcW w:w="10093" w:type="dxa"/>
            <w:shd w:val="clear" w:color="auto" w:fill="E6E6E6"/>
          </w:tcPr>
          <w:p w14:paraId="4170B2D5" w14:textId="77777777" w:rsidR="000D235A" w:rsidRPr="00BB73B6" w:rsidRDefault="000D235A" w:rsidP="00E01AF2">
            <w:pPr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b/>
                <w:bCs/>
              </w:rPr>
              <w:t>PRINCIP</w:t>
            </w:r>
            <w:r w:rsidR="002F36E3" w:rsidRPr="00BB73B6">
              <w:rPr>
                <w:rFonts w:ascii="Arial" w:hAnsi="Arial" w:cs="Arial"/>
                <w:b/>
                <w:bCs/>
              </w:rPr>
              <w:t>AL STAFF</w:t>
            </w:r>
            <w:r w:rsidRPr="00BB73B6">
              <w:rPr>
                <w:rFonts w:ascii="Arial" w:hAnsi="Arial" w:cs="Arial"/>
                <w:b/>
                <w:bCs/>
              </w:rPr>
              <w:t xml:space="preserve"> </w:t>
            </w:r>
            <w:r w:rsidR="002F36E3" w:rsidRPr="00BB73B6">
              <w:rPr>
                <w:rFonts w:ascii="Arial" w:hAnsi="Arial" w:cs="Arial"/>
                <w:b/>
                <w:bCs/>
              </w:rPr>
              <w:t>RELATIONSHIPS/</w:t>
            </w:r>
            <w:r w:rsidRPr="00BB73B6">
              <w:rPr>
                <w:rFonts w:ascii="Arial" w:hAnsi="Arial" w:cs="Arial"/>
                <w:b/>
                <w:bCs/>
              </w:rPr>
              <w:t xml:space="preserve">RESPONSIBILITIES WITHIN BIRDLIFE NETWORK </w:t>
            </w:r>
          </w:p>
        </w:tc>
      </w:tr>
      <w:tr w:rsidR="00AC3D2D" w:rsidRPr="00BB73B6" w14:paraId="0E6139FE" w14:textId="77777777" w:rsidTr="72A4EFD7">
        <w:trPr>
          <w:trHeight w:val="602"/>
        </w:trPr>
        <w:tc>
          <w:tcPr>
            <w:tcW w:w="10093" w:type="dxa"/>
          </w:tcPr>
          <w:p w14:paraId="57D7FD5A" w14:textId="1F7748BE" w:rsidR="00BB73B6" w:rsidRDefault="00BB73B6" w:rsidP="00BB73B6">
            <w:pPr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Direct engagement with </w:t>
            </w:r>
            <w:r w:rsidR="00977204">
              <w:rPr>
                <w:rFonts w:ascii="Arial" w:hAnsi="Arial" w:cs="Arial"/>
                <w:lang w:val="en-US"/>
              </w:rPr>
              <w:t xml:space="preserve">the </w:t>
            </w:r>
            <w:r w:rsidRPr="00BB73B6">
              <w:rPr>
                <w:rFonts w:ascii="Arial" w:hAnsi="Arial" w:cs="Arial"/>
                <w:lang w:val="en-US"/>
              </w:rPr>
              <w:t xml:space="preserve">staff of </w:t>
            </w:r>
            <w:proofErr w:type="spellStart"/>
            <w:r w:rsidRPr="00BB73B6">
              <w:rPr>
                <w:rFonts w:ascii="Arial" w:hAnsi="Arial" w:cs="Arial"/>
                <w:lang w:val="en-US"/>
              </w:rPr>
              <w:t>BirdLife</w:t>
            </w:r>
            <w:proofErr w:type="spellEnd"/>
            <w:r w:rsidRPr="00BB73B6">
              <w:rPr>
                <w:rFonts w:ascii="Arial" w:hAnsi="Arial" w:cs="Arial"/>
                <w:lang w:val="en-US"/>
              </w:rPr>
              <w:t xml:space="preserve"> Partners, in particular Communication and </w:t>
            </w:r>
            <w:r w:rsidR="00064737">
              <w:rPr>
                <w:rFonts w:ascii="Arial" w:hAnsi="Arial" w:cs="Arial"/>
                <w:lang w:val="en-US"/>
              </w:rPr>
              <w:t>D</w:t>
            </w:r>
            <w:r w:rsidRPr="00BB73B6">
              <w:rPr>
                <w:rFonts w:ascii="Arial" w:hAnsi="Arial" w:cs="Arial"/>
                <w:lang w:val="en-US"/>
              </w:rPr>
              <w:t xml:space="preserve">evelopment staff, </w:t>
            </w:r>
            <w:r w:rsidR="00064737">
              <w:rPr>
                <w:rFonts w:ascii="Arial" w:hAnsi="Arial" w:cs="Arial"/>
                <w:lang w:val="en-US"/>
              </w:rPr>
              <w:t xml:space="preserve">and </w:t>
            </w:r>
            <w:r w:rsidRPr="00BB73B6">
              <w:rPr>
                <w:rFonts w:ascii="Arial" w:hAnsi="Arial" w:cs="Arial"/>
                <w:lang w:val="en-US"/>
              </w:rPr>
              <w:t xml:space="preserve">Project staff associated with </w:t>
            </w:r>
            <w:proofErr w:type="spellStart"/>
            <w:r w:rsidRPr="00BB73B6">
              <w:rPr>
                <w:rFonts w:ascii="Arial" w:hAnsi="Arial" w:cs="Arial"/>
                <w:lang w:val="en-US"/>
              </w:rPr>
              <w:t>BirdLife</w:t>
            </w:r>
            <w:proofErr w:type="spellEnd"/>
            <w:r w:rsidRPr="00BB73B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B73B6">
              <w:rPr>
                <w:rFonts w:ascii="Arial" w:hAnsi="Arial" w:cs="Arial"/>
                <w:lang w:val="en-US"/>
              </w:rPr>
              <w:t>Programmes</w:t>
            </w:r>
            <w:proofErr w:type="spellEnd"/>
            <w:r w:rsidRPr="00BB73B6">
              <w:rPr>
                <w:rFonts w:ascii="Arial" w:hAnsi="Arial" w:cs="Arial"/>
                <w:lang w:val="en-US"/>
              </w:rPr>
              <w:t>,</w:t>
            </w:r>
          </w:p>
          <w:p w14:paraId="1B3535B4" w14:textId="77777777" w:rsidR="00A522FC" w:rsidRPr="00BB73B6" w:rsidRDefault="00A522FC" w:rsidP="00BB73B6">
            <w:pPr>
              <w:rPr>
                <w:rFonts w:ascii="Arial" w:hAnsi="Arial" w:cs="Arial"/>
                <w:lang w:val="en-US"/>
              </w:rPr>
            </w:pPr>
          </w:p>
          <w:p w14:paraId="0E27B00A" w14:textId="28985BCF" w:rsidR="00AC3D2D" w:rsidRPr="00BB73B6" w:rsidRDefault="00BB73B6" w:rsidP="00BB73B6">
            <w:pPr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  <w:lang w:val="en-US"/>
              </w:rPr>
              <w:t>To be the lead contact point for flyways communications in coordination with the Communications</w:t>
            </w:r>
            <w:r w:rsidR="6ECCF87D" w:rsidRPr="72A4EFD7">
              <w:rPr>
                <w:rFonts w:ascii="Arial" w:hAnsi="Arial" w:cs="Arial"/>
                <w:lang w:val="en-US"/>
              </w:rPr>
              <w:t xml:space="preserve"> Manager</w:t>
            </w:r>
            <w:r w:rsidRPr="72A4EFD7">
              <w:rPr>
                <w:rFonts w:ascii="Arial" w:hAnsi="Arial" w:cs="Arial"/>
                <w:lang w:val="en-US"/>
              </w:rPr>
              <w:t xml:space="preserve"> and the Global Flyways</w:t>
            </w:r>
            <w:r w:rsidR="6FE9DFED" w:rsidRPr="72A4EFD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6FE9DFED" w:rsidRPr="72A4EFD7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="6FE9DFED" w:rsidRPr="72A4EFD7">
              <w:rPr>
                <w:rFonts w:ascii="Arial" w:hAnsi="Arial" w:cs="Arial"/>
                <w:lang w:val="en-US"/>
              </w:rPr>
              <w:t xml:space="preserve"> </w:t>
            </w:r>
            <w:r w:rsidR="22967C23" w:rsidRPr="72A4EFD7">
              <w:rPr>
                <w:rFonts w:ascii="Arial" w:hAnsi="Arial" w:cs="Arial"/>
                <w:lang w:val="en-US"/>
              </w:rPr>
              <w:t>staff.</w:t>
            </w:r>
          </w:p>
        </w:tc>
      </w:tr>
    </w:tbl>
    <w:p w14:paraId="60061E4C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b/>
          <w:bCs/>
          <w:color w:val="0000FF"/>
        </w:rPr>
      </w:pPr>
    </w:p>
    <w:p w14:paraId="51D1CC33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b/>
          <w:bCs/>
        </w:rPr>
      </w:pPr>
      <w:r w:rsidRPr="00BB73B6">
        <w:rPr>
          <w:rFonts w:ascii="Arial" w:hAnsi="Arial" w:cs="Arial"/>
          <w:b/>
          <w:bCs/>
        </w:rPr>
        <w:t>3. KEY WORKING RELATIONSHIPS</w:t>
      </w:r>
    </w:p>
    <w:p w14:paraId="44EAFD9C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851"/>
        <w:gridCol w:w="1863"/>
        <w:gridCol w:w="727"/>
        <w:gridCol w:w="2513"/>
        <w:gridCol w:w="1015"/>
      </w:tblGrid>
      <w:tr w:rsidR="0045706B" w:rsidRPr="00BB73B6" w14:paraId="5D3C380B" w14:textId="77777777" w:rsidTr="72A4EFD7">
        <w:trPr>
          <w:trHeight w:val="540"/>
        </w:trPr>
        <w:tc>
          <w:tcPr>
            <w:tcW w:w="3374" w:type="dxa"/>
            <w:shd w:val="clear" w:color="auto" w:fill="E6E6E6"/>
          </w:tcPr>
          <w:p w14:paraId="03EFC69E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Contact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753841E1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Level </w:t>
            </w:r>
          </w:p>
          <w:p w14:paraId="05DD793F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(1-3)</w:t>
            </w:r>
          </w:p>
        </w:tc>
        <w:tc>
          <w:tcPr>
            <w:tcW w:w="1863" w:type="dxa"/>
            <w:shd w:val="clear" w:color="auto" w:fill="E6E6E6"/>
          </w:tcPr>
          <w:p w14:paraId="79008709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Contact 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</w:tcPr>
          <w:p w14:paraId="2A79C632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Level </w:t>
            </w:r>
          </w:p>
          <w:p w14:paraId="6C248DCB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(1-3)</w:t>
            </w:r>
          </w:p>
        </w:tc>
        <w:tc>
          <w:tcPr>
            <w:tcW w:w="2513" w:type="dxa"/>
            <w:shd w:val="clear" w:color="auto" w:fill="E6E6E6"/>
          </w:tcPr>
          <w:p w14:paraId="1F81F30A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Contact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E6E6E6"/>
          </w:tcPr>
          <w:p w14:paraId="4A79F093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Level </w:t>
            </w:r>
          </w:p>
          <w:p w14:paraId="484361CC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(1-3)</w:t>
            </w:r>
          </w:p>
        </w:tc>
      </w:tr>
      <w:tr w:rsidR="0045706B" w:rsidRPr="00BB73B6" w14:paraId="4429C440" w14:textId="77777777" w:rsidTr="72A4EFD7">
        <w:trPr>
          <w:trHeight w:val="400"/>
        </w:trPr>
        <w:tc>
          <w:tcPr>
            <w:tcW w:w="3374" w:type="dxa"/>
            <w:shd w:val="clear" w:color="auto" w:fill="E6E6E6"/>
            <w:vAlign w:val="center"/>
          </w:tcPr>
          <w:p w14:paraId="609FC13B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proofErr w:type="spellStart"/>
            <w:r w:rsidRPr="00BB73B6">
              <w:rPr>
                <w:rFonts w:ascii="Arial" w:hAnsi="Arial" w:cs="Arial"/>
              </w:rPr>
              <w:t>BirdLife</w:t>
            </w:r>
            <w:proofErr w:type="spellEnd"/>
            <w:r w:rsidRPr="00BB73B6">
              <w:rPr>
                <w:rFonts w:ascii="Arial" w:hAnsi="Arial" w:cs="Arial"/>
              </w:rPr>
              <w:t xml:space="preserve"> Network Organisation Staff</w:t>
            </w:r>
          </w:p>
        </w:tc>
        <w:tc>
          <w:tcPr>
            <w:tcW w:w="851" w:type="dxa"/>
            <w:vAlign w:val="center"/>
          </w:tcPr>
          <w:p w14:paraId="18F999B5" w14:textId="59885A2E" w:rsidR="0045706B" w:rsidRPr="00BB73B6" w:rsidRDefault="00BB73B6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0304372E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General Public</w:t>
            </w:r>
          </w:p>
        </w:tc>
        <w:tc>
          <w:tcPr>
            <w:tcW w:w="727" w:type="dxa"/>
            <w:vAlign w:val="center"/>
          </w:tcPr>
          <w:p w14:paraId="649841BE" w14:textId="73D8C8CD" w:rsidR="0045706B" w:rsidRPr="00BB73B6" w:rsidRDefault="7C6681D9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2602B3F5">
              <w:rPr>
                <w:rFonts w:ascii="Arial" w:hAnsi="Arial" w:cs="Arial"/>
              </w:rPr>
              <w:t>2</w:t>
            </w:r>
          </w:p>
        </w:tc>
        <w:tc>
          <w:tcPr>
            <w:tcW w:w="2513" w:type="dxa"/>
            <w:shd w:val="clear" w:color="auto" w:fill="E6E6E6"/>
            <w:vAlign w:val="center"/>
          </w:tcPr>
          <w:p w14:paraId="091ED52A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Institutional policy makers /Politicians/ Corporat</w:t>
            </w:r>
            <w:r w:rsidR="009C75A0" w:rsidRPr="00BB73B6">
              <w:rPr>
                <w:rFonts w:ascii="Arial" w:hAnsi="Arial" w:cs="Arial"/>
              </w:rPr>
              <w:t>ions</w:t>
            </w:r>
          </w:p>
        </w:tc>
        <w:tc>
          <w:tcPr>
            <w:tcW w:w="1015" w:type="dxa"/>
            <w:vAlign w:val="center"/>
          </w:tcPr>
          <w:p w14:paraId="63295D15" w14:textId="67970F7F" w:rsidR="0045706B" w:rsidRPr="00BB73B6" w:rsidRDefault="05ABA7AB" w:rsidP="589645F9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589645F9">
              <w:rPr>
                <w:rFonts w:ascii="Arial" w:hAnsi="Arial" w:cs="Arial"/>
              </w:rPr>
              <w:t>1</w:t>
            </w:r>
          </w:p>
          <w:p w14:paraId="56B20A0C" w14:textId="68091368" w:rsidR="0045706B" w:rsidRPr="00BB73B6" w:rsidRDefault="0045706B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</w:tr>
      <w:tr w:rsidR="0045706B" w:rsidRPr="00BB73B6" w14:paraId="0E0CC72F" w14:textId="77777777" w:rsidTr="72A4EFD7">
        <w:trPr>
          <w:trHeight w:val="583"/>
        </w:trPr>
        <w:tc>
          <w:tcPr>
            <w:tcW w:w="3374" w:type="dxa"/>
            <w:shd w:val="clear" w:color="auto" w:fill="E6E6E6"/>
            <w:vAlign w:val="center"/>
          </w:tcPr>
          <w:p w14:paraId="571CC6AB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proofErr w:type="spellStart"/>
            <w:r w:rsidRPr="00BB73B6">
              <w:rPr>
                <w:rFonts w:ascii="Arial" w:hAnsi="Arial" w:cs="Arial"/>
              </w:rPr>
              <w:t>BirdLife</w:t>
            </w:r>
            <w:proofErr w:type="spellEnd"/>
            <w:r w:rsidRPr="00BB73B6">
              <w:rPr>
                <w:rFonts w:ascii="Arial" w:hAnsi="Arial" w:cs="Arial"/>
              </w:rPr>
              <w:t xml:space="preserve"> Advisory Groups, Committees, Reg. Councils</w:t>
            </w:r>
          </w:p>
        </w:tc>
        <w:tc>
          <w:tcPr>
            <w:tcW w:w="851" w:type="dxa"/>
            <w:vAlign w:val="center"/>
          </w:tcPr>
          <w:p w14:paraId="5FCD5EC4" w14:textId="707473E2" w:rsidR="0045706B" w:rsidRPr="00BB73B6" w:rsidRDefault="26C6D973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</w:rPr>
              <w:t>1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4B27851F" w14:textId="442EDF14" w:rsidR="0045706B" w:rsidRPr="00BB73B6" w:rsidRDefault="691561C8" w:rsidP="00684ACA">
            <w:pPr>
              <w:tabs>
                <w:tab w:val="left" w:pos="5387"/>
              </w:tabs>
              <w:spacing w:line="259" w:lineRule="auto"/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</w:rPr>
              <w:t>Press &amp; Media</w:t>
            </w:r>
          </w:p>
        </w:tc>
        <w:tc>
          <w:tcPr>
            <w:tcW w:w="727" w:type="dxa"/>
            <w:vAlign w:val="center"/>
          </w:tcPr>
          <w:p w14:paraId="249FAAB8" w14:textId="3E8E9472" w:rsidR="0045706B" w:rsidRPr="00BB73B6" w:rsidRDefault="76DD5258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</w:rPr>
              <w:t>2</w:t>
            </w:r>
          </w:p>
        </w:tc>
        <w:tc>
          <w:tcPr>
            <w:tcW w:w="2513" w:type="dxa"/>
            <w:shd w:val="clear" w:color="auto" w:fill="E6E6E6"/>
            <w:vAlign w:val="center"/>
          </w:tcPr>
          <w:p w14:paraId="3DC2C201" w14:textId="2951F6AB" w:rsidR="0045706B" w:rsidRPr="00BB73B6" w:rsidRDefault="691561C8" w:rsidP="00684ACA">
            <w:pPr>
              <w:tabs>
                <w:tab w:val="left" w:pos="5387"/>
              </w:tabs>
              <w:spacing w:line="259" w:lineRule="auto"/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</w:rPr>
              <w:t xml:space="preserve">Institutional </w:t>
            </w:r>
          </w:p>
          <w:p w14:paraId="15317D7D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Funders</w:t>
            </w:r>
          </w:p>
        </w:tc>
        <w:tc>
          <w:tcPr>
            <w:tcW w:w="1015" w:type="dxa"/>
            <w:vAlign w:val="center"/>
          </w:tcPr>
          <w:p w14:paraId="0B778152" w14:textId="1A44A602" w:rsidR="0045706B" w:rsidRPr="00BB73B6" w:rsidRDefault="40288A41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589645F9">
              <w:rPr>
                <w:rFonts w:ascii="Arial" w:hAnsi="Arial" w:cs="Arial"/>
              </w:rPr>
              <w:t>2</w:t>
            </w:r>
          </w:p>
        </w:tc>
      </w:tr>
      <w:tr w:rsidR="0045706B" w:rsidRPr="00BB73B6" w14:paraId="5CCB6EFB" w14:textId="77777777" w:rsidTr="72A4EFD7">
        <w:trPr>
          <w:trHeight w:val="194"/>
        </w:trPr>
        <w:tc>
          <w:tcPr>
            <w:tcW w:w="3374" w:type="dxa"/>
            <w:shd w:val="clear" w:color="auto" w:fill="E6E6E6"/>
            <w:vAlign w:val="center"/>
          </w:tcPr>
          <w:p w14:paraId="0A992E62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proofErr w:type="spellStart"/>
            <w:r w:rsidRPr="00BB73B6">
              <w:rPr>
                <w:rFonts w:ascii="Arial" w:hAnsi="Arial" w:cs="Arial"/>
              </w:rPr>
              <w:t>BirdLife</w:t>
            </w:r>
            <w:proofErr w:type="spellEnd"/>
            <w:r w:rsidRPr="00BB73B6">
              <w:rPr>
                <w:rFonts w:ascii="Arial" w:hAnsi="Arial" w:cs="Arial"/>
              </w:rPr>
              <w:t xml:space="preserve"> Global Council</w:t>
            </w:r>
          </w:p>
        </w:tc>
        <w:tc>
          <w:tcPr>
            <w:tcW w:w="851" w:type="dxa"/>
            <w:vAlign w:val="center"/>
          </w:tcPr>
          <w:p w14:paraId="7144751B" w14:textId="28A04E37" w:rsidR="0045706B" w:rsidRPr="00BB73B6" w:rsidRDefault="00BB73B6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0EF4D0CD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Regulators/Legislators/ Auditors</w:t>
            </w:r>
          </w:p>
        </w:tc>
        <w:tc>
          <w:tcPr>
            <w:tcW w:w="727" w:type="dxa"/>
            <w:vAlign w:val="center"/>
          </w:tcPr>
          <w:p w14:paraId="7A036E3D" w14:textId="28E56F9F" w:rsidR="0045706B" w:rsidRPr="00BB73B6" w:rsidRDefault="00BB73B6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13" w:type="dxa"/>
            <w:shd w:val="clear" w:color="auto" w:fill="E6E6E6"/>
            <w:vAlign w:val="center"/>
          </w:tcPr>
          <w:p w14:paraId="66805673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Individual donors/ members</w:t>
            </w:r>
          </w:p>
        </w:tc>
        <w:tc>
          <w:tcPr>
            <w:tcW w:w="1015" w:type="dxa"/>
            <w:vAlign w:val="center"/>
          </w:tcPr>
          <w:p w14:paraId="19F14E3C" w14:textId="04F7DFDC" w:rsidR="0045706B" w:rsidRPr="00BB73B6" w:rsidRDefault="00BB73B6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706B" w:rsidRPr="00BB73B6" w14:paraId="661488B6" w14:textId="77777777" w:rsidTr="72A4EFD7">
        <w:trPr>
          <w:trHeight w:val="400"/>
        </w:trPr>
        <w:tc>
          <w:tcPr>
            <w:tcW w:w="3374" w:type="dxa"/>
            <w:shd w:val="clear" w:color="auto" w:fill="E6E6E6"/>
            <w:vAlign w:val="center"/>
          </w:tcPr>
          <w:p w14:paraId="37D92F86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Suppliers/Service Providers</w:t>
            </w:r>
          </w:p>
        </w:tc>
        <w:tc>
          <w:tcPr>
            <w:tcW w:w="851" w:type="dxa"/>
            <w:vAlign w:val="center"/>
          </w:tcPr>
          <w:p w14:paraId="68D9363B" w14:textId="72D7A1EC" w:rsidR="0045706B" w:rsidRPr="00BB73B6" w:rsidRDefault="2D29A081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589645F9">
              <w:rPr>
                <w:rFonts w:ascii="Arial" w:hAnsi="Arial" w:cs="Arial"/>
              </w:rPr>
              <w:t>2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6E14BB23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Scientific Community</w:t>
            </w:r>
          </w:p>
          <w:p w14:paraId="4B94D5A5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  <w:tc>
          <w:tcPr>
            <w:tcW w:w="727" w:type="dxa"/>
            <w:vAlign w:val="center"/>
          </w:tcPr>
          <w:p w14:paraId="065D2414" w14:textId="0BB1F592" w:rsidR="0045706B" w:rsidRPr="00BB73B6" w:rsidRDefault="00BB73B6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13" w:type="dxa"/>
            <w:shd w:val="clear" w:color="auto" w:fill="E6E6E6"/>
            <w:vAlign w:val="center"/>
          </w:tcPr>
          <w:p w14:paraId="5E79D3ED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Royal</w:t>
            </w:r>
            <w:r w:rsidR="009C75A0" w:rsidRPr="00BB73B6">
              <w:rPr>
                <w:rFonts w:ascii="Arial" w:hAnsi="Arial" w:cs="Arial"/>
              </w:rPr>
              <w:t>t</w:t>
            </w:r>
            <w:r w:rsidRPr="00BB73B6">
              <w:rPr>
                <w:rFonts w:ascii="Arial" w:hAnsi="Arial" w:cs="Arial"/>
              </w:rPr>
              <w:t>y/VIPs/</w:t>
            </w:r>
          </w:p>
          <w:p w14:paraId="00FB74FE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High worth Individuals</w:t>
            </w:r>
          </w:p>
        </w:tc>
        <w:tc>
          <w:tcPr>
            <w:tcW w:w="1015" w:type="dxa"/>
            <w:vAlign w:val="center"/>
          </w:tcPr>
          <w:p w14:paraId="2E32D521" w14:textId="4526A600" w:rsidR="0045706B" w:rsidRPr="00BB73B6" w:rsidRDefault="00BB73B6" w:rsidP="00497881">
            <w:pPr>
              <w:tabs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706B" w:rsidRPr="00BB73B6" w14:paraId="2A3C6CFB" w14:textId="77777777" w:rsidTr="72A4EFD7">
        <w:trPr>
          <w:trHeight w:val="557"/>
        </w:trPr>
        <w:tc>
          <w:tcPr>
            <w:tcW w:w="10343" w:type="dxa"/>
            <w:gridSpan w:val="6"/>
            <w:shd w:val="clear" w:color="auto" w:fill="E6E6E6"/>
          </w:tcPr>
          <w:p w14:paraId="780FA88C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 xml:space="preserve">Level of Contact </w:t>
            </w:r>
          </w:p>
          <w:p w14:paraId="5139F294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1.= General Informing. "Appearance, first impressions".  May have some independent outside exposure and contact, primarily informative.</w:t>
            </w:r>
          </w:p>
          <w:p w14:paraId="6038E967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 xml:space="preserve">2.= Presenting/Representing/Reporting "Relationship management".  Frequent exposure representing </w:t>
            </w:r>
            <w:proofErr w:type="spellStart"/>
            <w:r w:rsidRPr="00BB73B6">
              <w:rPr>
                <w:rFonts w:ascii="Arial" w:hAnsi="Arial" w:cs="Arial"/>
              </w:rPr>
              <w:t>BirdLife</w:t>
            </w:r>
            <w:proofErr w:type="spellEnd"/>
            <w:r w:rsidRPr="00BB73B6">
              <w:rPr>
                <w:rFonts w:ascii="Arial" w:hAnsi="Arial" w:cs="Arial"/>
              </w:rPr>
              <w:t xml:space="preserve">. Maintaining individual contacts. Frequently managing information flow. </w:t>
            </w:r>
          </w:p>
          <w:p w14:paraId="2E368AD3" w14:textId="77777777" w:rsidR="0045706B" w:rsidRPr="00BB73B6" w:rsidRDefault="0045706B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3.= Justifying/Negotiating - "Influencing decision makers".  Frequent exposure as lead contact, representing Birdlife to highly influential people.  Responsible for complex and sensitive/high risk communications.</w:t>
            </w:r>
          </w:p>
        </w:tc>
      </w:tr>
    </w:tbl>
    <w:p w14:paraId="71CA963D" w14:textId="77777777" w:rsidR="00625548" w:rsidRPr="00BB73B6" w:rsidRDefault="00625548" w:rsidP="00322976">
      <w:pPr>
        <w:tabs>
          <w:tab w:val="left" w:pos="5387"/>
        </w:tabs>
        <w:rPr>
          <w:rFonts w:ascii="Arial" w:hAnsi="Arial" w:cs="Arial"/>
          <w:color w:val="0000FF"/>
        </w:rPr>
      </w:pPr>
    </w:p>
    <w:p w14:paraId="472AED04" w14:textId="2FD9926C" w:rsidR="000D235A" w:rsidRPr="00BB73B6" w:rsidRDefault="000D235A" w:rsidP="00322976">
      <w:pPr>
        <w:tabs>
          <w:tab w:val="left" w:pos="5387"/>
        </w:tabs>
        <w:rPr>
          <w:rFonts w:ascii="Arial" w:hAnsi="Arial" w:cs="Arial"/>
        </w:rPr>
      </w:pPr>
      <w:r w:rsidRPr="00BB73B6">
        <w:rPr>
          <w:rFonts w:ascii="Arial" w:hAnsi="Arial" w:cs="Arial"/>
          <w:b/>
          <w:bCs/>
        </w:rPr>
        <w:t>4.</w:t>
      </w:r>
      <w:r w:rsidR="00977204">
        <w:rPr>
          <w:rFonts w:ascii="Arial" w:hAnsi="Arial" w:cs="Arial"/>
          <w:b/>
          <w:bCs/>
        </w:rPr>
        <w:t xml:space="preserve"> </w:t>
      </w:r>
      <w:r w:rsidRPr="00BB73B6">
        <w:rPr>
          <w:rFonts w:ascii="Arial" w:hAnsi="Arial" w:cs="Arial"/>
          <w:b/>
          <w:bCs/>
        </w:rPr>
        <w:t>MAIN DUTIES/WORK PROGRAMME RESPONSIBILITIES</w:t>
      </w:r>
    </w:p>
    <w:p w14:paraId="3656B9AB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b/>
          <w:bCs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0D235A" w:rsidRPr="00BB73B6" w14:paraId="36BDF76A" w14:textId="77777777" w:rsidTr="72A4EFD7">
        <w:tc>
          <w:tcPr>
            <w:tcW w:w="10377" w:type="dxa"/>
            <w:shd w:val="clear" w:color="auto" w:fill="E6E6E6"/>
          </w:tcPr>
          <w:p w14:paraId="71755C90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</w:rPr>
              <w:t>By main work area:</w:t>
            </w:r>
          </w:p>
        </w:tc>
      </w:tr>
      <w:tr w:rsidR="00BB73B6" w:rsidRPr="00BB73B6" w14:paraId="107D835D" w14:textId="77777777" w:rsidTr="72A4EFD7">
        <w:tc>
          <w:tcPr>
            <w:tcW w:w="10377" w:type="dxa"/>
          </w:tcPr>
          <w:p w14:paraId="25A395B0" w14:textId="35C6D2BE" w:rsidR="00BB73B6" w:rsidRPr="00BB73B6" w:rsidRDefault="00BB73B6" w:rsidP="00BB73B6">
            <w:pPr>
              <w:numPr>
                <w:ilvl w:val="0"/>
                <w:numId w:val="21"/>
              </w:numPr>
              <w:tabs>
                <w:tab w:val="clear" w:pos="700"/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72A4EFD7">
              <w:rPr>
                <w:rFonts w:ascii="Arial" w:hAnsi="Arial" w:cs="Arial"/>
                <w:lang w:val="en-US"/>
              </w:rPr>
              <w:t xml:space="preserve">Assist with networking with our </w:t>
            </w:r>
            <w:proofErr w:type="spellStart"/>
            <w:r w:rsidRPr="72A4EFD7">
              <w:rPr>
                <w:rFonts w:ascii="Arial" w:hAnsi="Arial" w:cs="Arial"/>
                <w:lang w:val="en-US"/>
              </w:rPr>
              <w:t>BirdLife</w:t>
            </w:r>
            <w:proofErr w:type="spellEnd"/>
            <w:r w:rsidRPr="72A4EFD7">
              <w:rPr>
                <w:rFonts w:ascii="Arial" w:hAnsi="Arial" w:cs="Arial"/>
                <w:lang w:val="en-US"/>
              </w:rPr>
              <w:t xml:space="preserve"> Partner</w:t>
            </w:r>
            <w:r w:rsidR="3012787F" w:rsidRPr="72A4EFD7">
              <w:rPr>
                <w:rFonts w:ascii="Arial" w:hAnsi="Arial" w:cs="Arial"/>
                <w:lang w:val="en-US"/>
              </w:rPr>
              <w:t xml:space="preserve">s </w:t>
            </w:r>
            <w:r w:rsidRPr="72A4EFD7">
              <w:rPr>
                <w:rFonts w:ascii="Arial" w:hAnsi="Arial" w:cs="Arial"/>
                <w:lang w:val="en-US"/>
              </w:rPr>
              <w:t xml:space="preserve">and </w:t>
            </w:r>
            <w:proofErr w:type="spellStart"/>
            <w:r w:rsidRPr="72A4EFD7">
              <w:rPr>
                <w:rFonts w:ascii="Arial" w:hAnsi="Arial" w:cs="Arial"/>
                <w:lang w:val="en-US"/>
              </w:rPr>
              <w:t>BirdLife</w:t>
            </w:r>
            <w:proofErr w:type="spellEnd"/>
            <w:r w:rsidRPr="72A4EFD7">
              <w:rPr>
                <w:rFonts w:ascii="Arial" w:hAnsi="Arial" w:cs="Arial"/>
                <w:lang w:val="en-US"/>
              </w:rPr>
              <w:t xml:space="preserve"> regional communicators</w:t>
            </w:r>
            <w:r w:rsidR="3785512B" w:rsidRPr="72A4EFD7">
              <w:rPr>
                <w:rFonts w:ascii="Arial" w:hAnsi="Arial" w:cs="Arial"/>
                <w:lang w:val="en-US"/>
              </w:rPr>
              <w:t xml:space="preserve"> and flyways officers</w:t>
            </w:r>
            <w:r w:rsidRPr="72A4EFD7">
              <w:rPr>
                <w:rFonts w:ascii="Arial" w:hAnsi="Arial" w:cs="Arial"/>
                <w:lang w:val="en-US"/>
              </w:rPr>
              <w:t xml:space="preserve"> to proactively source relevant, topical flyways news stories from across the </w:t>
            </w:r>
            <w:proofErr w:type="spellStart"/>
            <w:r w:rsidRPr="72A4EFD7">
              <w:rPr>
                <w:rFonts w:ascii="Arial" w:hAnsi="Arial" w:cs="Arial"/>
                <w:lang w:val="en-US"/>
              </w:rPr>
              <w:t>organisation</w:t>
            </w:r>
            <w:proofErr w:type="spellEnd"/>
            <w:r w:rsidRPr="72A4EFD7">
              <w:rPr>
                <w:rFonts w:ascii="Arial" w:hAnsi="Arial" w:cs="Arial"/>
                <w:lang w:val="en-US"/>
              </w:rPr>
              <w:t>.</w:t>
            </w:r>
          </w:p>
          <w:p w14:paraId="440187A0" w14:textId="077D9818" w:rsidR="00BB73B6" w:rsidRPr="00BB73B6" w:rsidRDefault="2D045BD6" w:rsidP="00BB73B6">
            <w:pPr>
              <w:numPr>
                <w:ilvl w:val="0"/>
                <w:numId w:val="21"/>
              </w:numPr>
              <w:tabs>
                <w:tab w:val="clear" w:pos="700"/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72A4EFD7">
              <w:rPr>
                <w:rFonts w:ascii="Arial" w:hAnsi="Arial" w:cs="Arial"/>
                <w:lang w:val="en-US"/>
              </w:rPr>
              <w:lastRenderedPageBreak/>
              <w:t>Create</w:t>
            </w:r>
            <w:r w:rsidR="00BB73B6" w:rsidRPr="72A4EFD7">
              <w:rPr>
                <w:rFonts w:ascii="Arial" w:hAnsi="Arial" w:cs="Arial"/>
                <w:lang w:val="en-US"/>
              </w:rPr>
              <w:t xml:space="preserve"> </w:t>
            </w:r>
            <w:r w:rsidR="5BACF642" w:rsidRPr="72A4EFD7">
              <w:rPr>
                <w:rFonts w:ascii="Arial" w:hAnsi="Arial" w:cs="Arial"/>
                <w:lang w:val="en-US"/>
              </w:rPr>
              <w:t xml:space="preserve">flyways </w:t>
            </w:r>
            <w:r w:rsidR="00BB73B6" w:rsidRPr="72A4EFD7">
              <w:rPr>
                <w:rFonts w:ascii="Arial" w:hAnsi="Arial" w:cs="Arial"/>
                <w:lang w:val="en-US"/>
              </w:rPr>
              <w:t>social media content.</w:t>
            </w:r>
          </w:p>
          <w:p w14:paraId="09BCE81C" w14:textId="77777777" w:rsidR="00BB73B6" w:rsidRPr="00BB73B6" w:rsidRDefault="00BB73B6" w:rsidP="00BB73B6">
            <w:pPr>
              <w:numPr>
                <w:ilvl w:val="0"/>
                <w:numId w:val="21"/>
              </w:numPr>
              <w:tabs>
                <w:tab w:val="clear" w:pos="700"/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>Creative support (social media, graphics, designing reports, infographics).</w:t>
            </w:r>
          </w:p>
          <w:p w14:paraId="2F212BA0" w14:textId="3D83E089" w:rsidR="00BB73B6" w:rsidRPr="00BB73B6" w:rsidRDefault="00BB73B6" w:rsidP="00BB73B6">
            <w:pPr>
              <w:numPr>
                <w:ilvl w:val="0"/>
                <w:numId w:val="21"/>
              </w:numPr>
              <w:tabs>
                <w:tab w:val="clear" w:pos="700"/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72A4EFD7">
              <w:rPr>
                <w:rFonts w:ascii="Arial" w:hAnsi="Arial" w:cs="Arial"/>
                <w:lang w:val="en-US"/>
              </w:rPr>
              <w:t xml:space="preserve">Supporting the roll-out of flyways campaigns and events where appropriate and in coordination with communications and fundraising, </w:t>
            </w:r>
            <w:proofErr w:type="gramStart"/>
            <w:r w:rsidRPr="72A4EFD7">
              <w:rPr>
                <w:rFonts w:ascii="Arial" w:hAnsi="Arial" w:cs="Arial"/>
                <w:lang w:val="en-US"/>
              </w:rPr>
              <w:t>in particular with</w:t>
            </w:r>
            <w:proofErr w:type="gramEnd"/>
            <w:r w:rsidRPr="72A4EFD7">
              <w:rPr>
                <w:rFonts w:ascii="Arial" w:hAnsi="Arial" w:cs="Arial"/>
                <w:lang w:val="en-US"/>
              </w:rPr>
              <w:t xml:space="preserve"> the provision of relevant partner content adapted for short digital formats.</w:t>
            </w:r>
          </w:p>
          <w:p w14:paraId="26936E78" w14:textId="6D1AEA64" w:rsidR="00BB73B6" w:rsidRPr="00BB73B6" w:rsidRDefault="00BB73B6" w:rsidP="2CEAA24C">
            <w:pPr>
              <w:numPr>
                <w:ilvl w:val="0"/>
                <w:numId w:val="22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</w:rPr>
              <w:t xml:space="preserve">To support Flyways project work undertaken by Communications Officers in the regional offices, providing </w:t>
            </w:r>
            <w:r w:rsidR="5A06C115" w:rsidRPr="72A4EFD7">
              <w:rPr>
                <w:rFonts w:ascii="Arial" w:hAnsi="Arial" w:cs="Arial"/>
              </w:rPr>
              <w:t>guidance and advice</w:t>
            </w:r>
            <w:r w:rsidRPr="72A4EFD7">
              <w:rPr>
                <w:rFonts w:ascii="Arial" w:hAnsi="Arial" w:cs="Arial"/>
              </w:rPr>
              <w:t xml:space="preserve"> to ensure that the output from all offices is clear, coherent and working towards an agreed,</w:t>
            </w:r>
            <w:r w:rsidR="11143A20" w:rsidRPr="72A4EFD7">
              <w:rPr>
                <w:rFonts w:ascii="Arial" w:hAnsi="Arial" w:cs="Arial"/>
              </w:rPr>
              <w:t xml:space="preserve"> Global Flyways</w:t>
            </w:r>
            <w:r w:rsidRPr="72A4EFD7">
              <w:rPr>
                <w:rFonts w:ascii="Arial" w:hAnsi="Arial" w:cs="Arial"/>
              </w:rPr>
              <w:t xml:space="preserve"> unified </w:t>
            </w:r>
            <w:r w:rsidR="02AF1F9C" w:rsidRPr="72A4EFD7">
              <w:rPr>
                <w:rFonts w:ascii="Arial" w:hAnsi="Arial" w:cs="Arial"/>
              </w:rPr>
              <w:t xml:space="preserve">communications </w:t>
            </w:r>
            <w:r w:rsidRPr="72A4EFD7">
              <w:rPr>
                <w:rFonts w:ascii="Arial" w:hAnsi="Arial" w:cs="Arial"/>
              </w:rPr>
              <w:t xml:space="preserve">strategy.  </w:t>
            </w:r>
          </w:p>
          <w:p w14:paraId="0101C72B" w14:textId="35CE4871" w:rsidR="00BB73B6" w:rsidRPr="00BB73B6" w:rsidRDefault="00BB73B6" w:rsidP="00BB73B6">
            <w:pPr>
              <w:numPr>
                <w:ilvl w:val="0"/>
                <w:numId w:val="22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72A4EFD7">
              <w:rPr>
                <w:rFonts w:ascii="Arial" w:hAnsi="Arial" w:cs="Arial"/>
                <w:lang w:val="en-US"/>
              </w:rPr>
              <w:t xml:space="preserve">To help initiate, research, source and write long and short form Flyways articles for the </w:t>
            </w:r>
            <w:proofErr w:type="spellStart"/>
            <w:r w:rsidRPr="72A4EFD7">
              <w:rPr>
                <w:rFonts w:ascii="Arial" w:hAnsi="Arial" w:cs="Arial"/>
                <w:lang w:val="en-US"/>
              </w:rPr>
              <w:t>BirdLife</w:t>
            </w:r>
            <w:proofErr w:type="spellEnd"/>
            <w:r w:rsidRPr="72A4EFD7">
              <w:rPr>
                <w:rFonts w:ascii="Arial" w:hAnsi="Arial" w:cs="Arial"/>
                <w:lang w:val="en-US"/>
              </w:rPr>
              <w:t xml:space="preserve"> Magazine (under management of </w:t>
            </w:r>
            <w:r w:rsidR="1A91D443" w:rsidRPr="72A4EFD7">
              <w:rPr>
                <w:rFonts w:ascii="Arial" w:hAnsi="Arial" w:cs="Arial"/>
                <w:lang w:val="en-US"/>
              </w:rPr>
              <w:t>the Magazine Team</w:t>
            </w:r>
            <w:r w:rsidRPr="72A4EFD7">
              <w:rPr>
                <w:rFonts w:ascii="Arial" w:hAnsi="Arial" w:cs="Arial"/>
                <w:lang w:val="en-US"/>
              </w:rPr>
              <w:t>) and website.</w:t>
            </w:r>
          </w:p>
          <w:p w14:paraId="68D1E040" w14:textId="77777777" w:rsidR="00BB73B6" w:rsidRPr="00BB73B6" w:rsidRDefault="00BB73B6" w:rsidP="00BB73B6">
            <w:pPr>
              <w:numPr>
                <w:ilvl w:val="0"/>
                <w:numId w:val="23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Write about </w:t>
            </w:r>
            <w:proofErr w:type="spellStart"/>
            <w:r w:rsidRPr="00BB73B6">
              <w:rPr>
                <w:rFonts w:ascii="Arial" w:hAnsi="Arial" w:cs="Arial"/>
                <w:lang w:val="en-US"/>
              </w:rPr>
              <w:t>BirdLife’s</w:t>
            </w:r>
            <w:proofErr w:type="spellEnd"/>
            <w:r w:rsidRPr="00BB73B6">
              <w:rPr>
                <w:rFonts w:ascii="Arial" w:hAnsi="Arial" w:cs="Arial"/>
                <w:lang w:val="en-US"/>
              </w:rPr>
              <w:t xml:space="preserve"> flyways work across the world.</w:t>
            </w:r>
          </w:p>
          <w:p w14:paraId="52E56223" w14:textId="79EE9345" w:rsidR="00BB73B6" w:rsidRPr="00BB73B6" w:rsidRDefault="00BB73B6" w:rsidP="00BB73B6">
            <w:pPr>
              <w:numPr>
                <w:ilvl w:val="0"/>
                <w:numId w:val="23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Identify relevant, engaging and topical flyways news stories and </w:t>
            </w:r>
            <w:r w:rsidR="00C84CF2">
              <w:rPr>
                <w:rFonts w:ascii="Arial" w:hAnsi="Arial" w:cs="Arial"/>
                <w:lang w:val="en-US"/>
              </w:rPr>
              <w:t>use</w:t>
            </w:r>
            <w:r w:rsidRPr="00BB73B6">
              <w:rPr>
                <w:rFonts w:ascii="Arial" w:hAnsi="Arial" w:cs="Arial"/>
                <w:lang w:val="en-US"/>
              </w:rPr>
              <w:t xml:space="preserve"> excellent writing skills and scientific knowledge to present these stories in an exciting and accurate way.</w:t>
            </w:r>
          </w:p>
        </w:tc>
      </w:tr>
    </w:tbl>
    <w:p w14:paraId="562FC588" w14:textId="042A8E24" w:rsidR="00625548" w:rsidRPr="00BB73B6" w:rsidRDefault="00625548" w:rsidP="000D235A">
      <w:pPr>
        <w:tabs>
          <w:tab w:val="left" w:pos="5387"/>
        </w:tabs>
        <w:rPr>
          <w:rFonts w:ascii="Arial" w:hAnsi="Arial" w:cs="Arial"/>
          <w:b/>
          <w:bCs/>
        </w:rPr>
      </w:pPr>
    </w:p>
    <w:p w14:paraId="07459315" w14:textId="77777777" w:rsidR="000D235A" w:rsidRPr="00BB73B6" w:rsidRDefault="000D235A" w:rsidP="000D235A">
      <w:pPr>
        <w:pStyle w:val="Heading3"/>
        <w:rPr>
          <w:rFonts w:ascii="Arial" w:hAnsi="Arial" w:cs="Arial"/>
          <w:sz w:val="20"/>
          <w:szCs w:val="20"/>
        </w:rPr>
      </w:pPr>
    </w:p>
    <w:p w14:paraId="0414B8D2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b/>
          <w:bCs/>
        </w:rPr>
      </w:pPr>
      <w:r w:rsidRPr="00BB73B6">
        <w:rPr>
          <w:rFonts w:ascii="Arial" w:hAnsi="Arial" w:cs="Arial"/>
          <w:b/>
          <w:bCs/>
        </w:rPr>
        <w:t>5. LIMITS OF AUTHORITY/RESPONSIBILITY FOR RESOURCES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7870"/>
      </w:tblGrid>
      <w:tr w:rsidR="00CC4993" w:rsidRPr="00BB73B6" w14:paraId="0A8A13F7" w14:textId="77777777" w:rsidTr="589645F9">
        <w:tc>
          <w:tcPr>
            <w:tcW w:w="2507" w:type="dxa"/>
            <w:shd w:val="clear" w:color="auto" w:fill="E6E6E6"/>
          </w:tcPr>
          <w:p w14:paraId="21704D6A" w14:textId="77777777" w:rsidR="001C0FA6" w:rsidRPr="00BB73B6" w:rsidRDefault="001C0FA6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RESPONSIBILITY AREA</w:t>
            </w:r>
          </w:p>
        </w:tc>
        <w:tc>
          <w:tcPr>
            <w:tcW w:w="7870" w:type="dxa"/>
            <w:shd w:val="clear" w:color="auto" w:fill="E6E6E6"/>
          </w:tcPr>
          <w:p w14:paraId="29235562" w14:textId="77777777" w:rsidR="001C0FA6" w:rsidRPr="00BB73B6" w:rsidRDefault="001C0FA6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LEVEL OF AUTHORITY</w:t>
            </w:r>
          </w:p>
        </w:tc>
      </w:tr>
      <w:tr w:rsidR="00CC4993" w:rsidRPr="00BB73B6" w14:paraId="34786F82" w14:textId="77777777" w:rsidTr="589645F9">
        <w:tc>
          <w:tcPr>
            <w:tcW w:w="2507" w:type="dxa"/>
            <w:shd w:val="clear" w:color="auto" w:fill="E6E6E6"/>
          </w:tcPr>
          <w:p w14:paraId="6B2F7A70" w14:textId="77777777" w:rsidR="001C0FA6" w:rsidRPr="00BB73B6" w:rsidRDefault="001C0FA6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Financial/Budgetary</w:t>
            </w:r>
          </w:p>
        </w:tc>
        <w:tc>
          <w:tcPr>
            <w:tcW w:w="7870" w:type="dxa"/>
          </w:tcPr>
          <w:p w14:paraId="1C3928A9" w14:textId="14095EEF" w:rsidR="001C0FA6" w:rsidRPr="00BB73B6" w:rsidRDefault="00BB73B6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C4993" w:rsidRPr="00BB73B6" w14:paraId="2DDFDD2A" w14:textId="77777777" w:rsidTr="589645F9">
        <w:tc>
          <w:tcPr>
            <w:tcW w:w="2507" w:type="dxa"/>
            <w:shd w:val="clear" w:color="auto" w:fill="E6E6E6"/>
          </w:tcPr>
          <w:p w14:paraId="1970317B" w14:textId="77777777" w:rsidR="001C0FA6" w:rsidRPr="00BB73B6" w:rsidRDefault="001C0FA6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Contracts – Funders</w:t>
            </w:r>
          </w:p>
          <w:p w14:paraId="6537F28F" w14:textId="77777777" w:rsidR="001C0FA6" w:rsidRPr="00BB73B6" w:rsidRDefault="001C0FA6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0" w:type="dxa"/>
          </w:tcPr>
          <w:p w14:paraId="6DFB9E20" w14:textId="317D5B8C" w:rsidR="001C0FA6" w:rsidRPr="00BB73B6" w:rsidRDefault="00BB73B6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BB73B6" w:rsidRPr="00BB73B6" w14:paraId="789954D0" w14:textId="77777777" w:rsidTr="589645F9">
        <w:tc>
          <w:tcPr>
            <w:tcW w:w="2507" w:type="dxa"/>
            <w:shd w:val="clear" w:color="auto" w:fill="E6E6E6"/>
          </w:tcPr>
          <w:p w14:paraId="077C99E7" w14:textId="7777777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Contracts – Staff/Consultants</w:t>
            </w:r>
          </w:p>
        </w:tc>
        <w:tc>
          <w:tcPr>
            <w:tcW w:w="7870" w:type="dxa"/>
          </w:tcPr>
          <w:p w14:paraId="252A019A" w14:textId="1FE032C0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Manage external suppliers as appropriate</w:t>
            </w:r>
          </w:p>
        </w:tc>
      </w:tr>
      <w:tr w:rsidR="00BB73B6" w:rsidRPr="00BB73B6" w14:paraId="4D69A27D" w14:textId="77777777" w:rsidTr="589645F9">
        <w:trPr>
          <w:trHeight w:val="609"/>
        </w:trPr>
        <w:tc>
          <w:tcPr>
            <w:tcW w:w="2507" w:type="dxa"/>
            <w:shd w:val="clear" w:color="auto" w:fill="E6E6E6"/>
          </w:tcPr>
          <w:p w14:paraId="06F6DA55" w14:textId="7777777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Contracts – Service providers</w:t>
            </w:r>
          </w:p>
        </w:tc>
        <w:tc>
          <w:tcPr>
            <w:tcW w:w="7870" w:type="dxa"/>
          </w:tcPr>
          <w:p w14:paraId="58A35A40" w14:textId="4FAFBAEC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589645F9">
              <w:rPr>
                <w:rFonts w:ascii="Arial" w:hAnsi="Arial"/>
                <w:lang w:val="en-US"/>
              </w:rPr>
              <w:t>Set up and agree contracts with service providers</w:t>
            </w:r>
          </w:p>
        </w:tc>
      </w:tr>
      <w:tr w:rsidR="00BB73B6" w:rsidRPr="00BB73B6" w14:paraId="3A45929A" w14:textId="77777777" w:rsidTr="589645F9">
        <w:tc>
          <w:tcPr>
            <w:tcW w:w="2507" w:type="dxa"/>
            <w:shd w:val="clear" w:color="auto" w:fill="E6E6E6"/>
          </w:tcPr>
          <w:p w14:paraId="188705F9" w14:textId="7777777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Legal Responsibility</w:t>
            </w:r>
          </w:p>
        </w:tc>
        <w:tc>
          <w:tcPr>
            <w:tcW w:w="7870" w:type="dxa"/>
          </w:tcPr>
          <w:p w14:paraId="70DF9E56" w14:textId="122BBBA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BB73B6" w:rsidRPr="00BB73B6" w14:paraId="67AC7CDD" w14:textId="77777777" w:rsidTr="589645F9">
        <w:tc>
          <w:tcPr>
            <w:tcW w:w="2507" w:type="dxa"/>
            <w:shd w:val="clear" w:color="auto" w:fill="E6E6E6"/>
          </w:tcPr>
          <w:p w14:paraId="6455EF38" w14:textId="7777777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Other</w:t>
            </w:r>
          </w:p>
          <w:p w14:paraId="44E871BC" w14:textId="77777777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0" w:type="dxa"/>
          </w:tcPr>
          <w:p w14:paraId="738610EB" w14:textId="62308A72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637805D2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color w:val="0000FF"/>
        </w:rPr>
      </w:pPr>
    </w:p>
    <w:p w14:paraId="463F29E8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color w:val="0000FF"/>
        </w:rPr>
      </w:pPr>
    </w:p>
    <w:p w14:paraId="16E139E1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  <w:b/>
          <w:bCs/>
        </w:rPr>
      </w:pPr>
      <w:r w:rsidRPr="00BB73B6">
        <w:rPr>
          <w:rFonts w:ascii="Arial" w:hAnsi="Arial" w:cs="Arial"/>
          <w:b/>
          <w:bCs/>
        </w:rPr>
        <w:t>6. EDUCATION/SKILLS AND OTHER SPECIAL REQUIREMENTS</w:t>
      </w:r>
    </w:p>
    <w:p w14:paraId="3B7B4B86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35"/>
        <w:gridCol w:w="7542"/>
      </w:tblGrid>
      <w:tr w:rsidR="000D235A" w:rsidRPr="00BB73B6" w14:paraId="00491E99" w14:textId="77777777" w:rsidTr="589645F9">
        <w:tc>
          <w:tcPr>
            <w:tcW w:w="2835" w:type="dxa"/>
            <w:shd w:val="clear" w:color="auto" w:fill="E6E6E6"/>
          </w:tcPr>
          <w:p w14:paraId="7378FBAA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shd w:val="clear" w:color="auto" w:fill="E6E6E6"/>
          </w:tcPr>
          <w:p w14:paraId="25CC48BE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KNOWLEDGE/SKILLS/ATTRIBUTES</w:t>
            </w:r>
          </w:p>
        </w:tc>
      </w:tr>
      <w:tr w:rsidR="000D235A" w:rsidRPr="00BB73B6" w14:paraId="5C8B5C55" w14:textId="77777777" w:rsidTr="589645F9">
        <w:tc>
          <w:tcPr>
            <w:tcW w:w="2835" w:type="dxa"/>
            <w:shd w:val="clear" w:color="auto" w:fill="E6E6E6"/>
          </w:tcPr>
          <w:p w14:paraId="7C8F6579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Minimum General Education</w:t>
            </w:r>
          </w:p>
        </w:tc>
        <w:tc>
          <w:tcPr>
            <w:tcW w:w="7542" w:type="dxa"/>
          </w:tcPr>
          <w:p w14:paraId="3A0FF5F2" w14:textId="49EA63E2" w:rsidR="000D235A" w:rsidRPr="00BB73B6" w:rsidRDefault="00BB73B6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Education to degree level, or equivalent experience</w:t>
            </w:r>
          </w:p>
        </w:tc>
      </w:tr>
      <w:tr w:rsidR="000D235A" w:rsidRPr="00BB73B6" w14:paraId="386BA6D8" w14:textId="77777777" w:rsidTr="589645F9">
        <w:tc>
          <w:tcPr>
            <w:tcW w:w="2835" w:type="dxa"/>
            <w:shd w:val="clear" w:color="auto" w:fill="E6E6E6"/>
          </w:tcPr>
          <w:p w14:paraId="25357F31" w14:textId="0E916F12" w:rsidR="000D235A" w:rsidRPr="00BB73B6" w:rsidRDefault="00977204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Job-Specific</w:t>
            </w:r>
            <w:r w:rsidR="000D235A" w:rsidRPr="00BB73B6">
              <w:rPr>
                <w:rFonts w:ascii="Arial" w:hAnsi="Arial" w:cs="Arial"/>
                <w:b/>
                <w:bCs/>
              </w:rPr>
              <w:t xml:space="preserve"> Education/ Qualification</w:t>
            </w:r>
          </w:p>
        </w:tc>
        <w:tc>
          <w:tcPr>
            <w:tcW w:w="7542" w:type="dxa"/>
          </w:tcPr>
          <w:p w14:paraId="5630AD66" w14:textId="789ACD26" w:rsidR="000D235A" w:rsidRPr="00BB73B6" w:rsidRDefault="00BB73B6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Internal and/or external communications experience or relevant qualification</w:t>
            </w:r>
          </w:p>
        </w:tc>
      </w:tr>
      <w:tr w:rsidR="000D235A" w:rsidRPr="00BB73B6" w14:paraId="45B90B37" w14:textId="77777777" w:rsidTr="589645F9">
        <w:tc>
          <w:tcPr>
            <w:tcW w:w="2835" w:type="dxa"/>
            <w:shd w:val="clear" w:color="auto" w:fill="E6E6E6"/>
          </w:tcPr>
          <w:p w14:paraId="0162A69D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Job Specific Knowledge</w:t>
            </w:r>
          </w:p>
        </w:tc>
        <w:tc>
          <w:tcPr>
            <w:tcW w:w="7542" w:type="dxa"/>
          </w:tcPr>
          <w:p w14:paraId="63FF3B0B" w14:textId="0090A34E" w:rsidR="00BB73B6" w:rsidRPr="00BB73B6" w:rsidRDefault="00BB73B6" w:rsidP="00BB73B6">
            <w:p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Knowledge of global environmental issues and international conservation issues. Bird and science knowledge </w:t>
            </w:r>
            <w:r w:rsidR="00977204">
              <w:rPr>
                <w:rFonts w:ascii="Arial" w:hAnsi="Arial" w:cs="Arial"/>
                <w:lang w:val="en-US"/>
              </w:rPr>
              <w:t xml:space="preserve">is </w:t>
            </w:r>
            <w:r w:rsidRPr="00BB73B6">
              <w:rPr>
                <w:rFonts w:ascii="Arial" w:hAnsi="Arial" w:cs="Arial"/>
                <w:lang w:val="en-US"/>
              </w:rPr>
              <w:t xml:space="preserve">helpful. </w:t>
            </w:r>
          </w:p>
          <w:p w14:paraId="61829076" w14:textId="6EA37D8D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0D235A" w:rsidRPr="00BB73B6" w14:paraId="648FA971" w14:textId="77777777" w:rsidTr="589645F9">
        <w:trPr>
          <w:trHeight w:val="829"/>
        </w:trPr>
        <w:tc>
          <w:tcPr>
            <w:tcW w:w="2835" w:type="dxa"/>
            <w:shd w:val="clear" w:color="auto" w:fill="E6E6E6"/>
          </w:tcPr>
          <w:p w14:paraId="718EE1A2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542" w:type="dxa"/>
          </w:tcPr>
          <w:p w14:paraId="0751492B" w14:textId="47D58D40" w:rsidR="00BB73B6" w:rsidRPr="00977204" w:rsidRDefault="00BB73B6" w:rsidP="00BB73B6">
            <w:pPr>
              <w:numPr>
                <w:ilvl w:val="0"/>
                <w:numId w:val="25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977204">
              <w:rPr>
                <w:rFonts w:ascii="Arial" w:hAnsi="Arial" w:cs="Arial"/>
                <w:lang w:val="en-US"/>
              </w:rPr>
              <w:t>Demonstrable experience working in Communications, and a proven track record in creating content, writing and editing to tight deadlines.</w:t>
            </w:r>
          </w:p>
          <w:p w14:paraId="68666D81" w14:textId="77777777" w:rsidR="00BB73B6" w:rsidRPr="00977204" w:rsidRDefault="00BB73B6" w:rsidP="00BB73B6">
            <w:pPr>
              <w:numPr>
                <w:ilvl w:val="0"/>
                <w:numId w:val="25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00977204">
              <w:rPr>
                <w:rFonts w:ascii="Arial" w:hAnsi="Arial" w:cs="Arial"/>
                <w:lang w:val="en-US"/>
              </w:rPr>
              <w:t>Excellent interpersonal communication skills, both written and verbal, with the ability to reach multiple types of stakeholders.</w:t>
            </w:r>
          </w:p>
          <w:p w14:paraId="30D3F7E4" w14:textId="247ED92D" w:rsidR="006E5365" w:rsidRPr="00977204" w:rsidRDefault="00BB73B6" w:rsidP="00BB73B6">
            <w:pPr>
              <w:numPr>
                <w:ilvl w:val="0"/>
                <w:numId w:val="25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00977204">
              <w:rPr>
                <w:rFonts w:ascii="Arial" w:hAnsi="Arial" w:cs="Arial"/>
                <w:lang w:val="en-US"/>
              </w:rPr>
              <w:t xml:space="preserve">Experience </w:t>
            </w:r>
            <w:r w:rsidR="00977204" w:rsidRPr="00977204">
              <w:rPr>
                <w:rFonts w:ascii="Arial" w:hAnsi="Arial" w:cs="Arial"/>
                <w:lang w:val="en-US"/>
              </w:rPr>
              <w:t>managing and generating effective content for various</w:t>
            </w:r>
            <w:r w:rsidRPr="00977204">
              <w:rPr>
                <w:rFonts w:ascii="Arial" w:hAnsi="Arial" w:cs="Arial"/>
                <w:lang w:val="en-US"/>
              </w:rPr>
              <w:t xml:space="preserve"> channels such as social media and intranet would be an advantage.</w:t>
            </w:r>
          </w:p>
        </w:tc>
      </w:tr>
      <w:tr w:rsidR="000D235A" w:rsidRPr="00BB73B6" w14:paraId="2C9CEE29" w14:textId="77777777" w:rsidTr="589645F9">
        <w:tc>
          <w:tcPr>
            <w:tcW w:w="2835" w:type="dxa"/>
            <w:shd w:val="clear" w:color="auto" w:fill="E6E6E6"/>
          </w:tcPr>
          <w:p w14:paraId="3D32B96A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Management &amp; organisational skills</w:t>
            </w:r>
          </w:p>
        </w:tc>
        <w:tc>
          <w:tcPr>
            <w:tcW w:w="7542" w:type="dxa"/>
          </w:tcPr>
          <w:p w14:paraId="04CE3EA7" w14:textId="20B7FF7A" w:rsidR="003E6534" w:rsidRPr="00BB73B6" w:rsidRDefault="00BB73B6" w:rsidP="00B13FD3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Ability to work under pressure, managing competing priorities and tight deadlines.</w:t>
            </w:r>
          </w:p>
        </w:tc>
      </w:tr>
      <w:tr w:rsidR="000D235A" w:rsidRPr="00BB73B6" w14:paraId="48EE10C7" w14:textId="77777777" w:rsidTr="589645F9">
        <w:trPr>
          <w:trHeight w:val="638"/>
        </w:trPr>
        <w:tc>
          <w:tcPr>
            <w:tcW w:w="2835" w:type="dxa"/>
            <w:shd w:val="clear" w:color="auto" w:fill="E6E6E6"/>
          </w:tcPr>
          <w:p w14:paraId="43A88B7E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Communications skills</w:t>
            </w:r>
          </w:p>
        </w:tc>
        <w:tc>
          <w:tcPr>
            <w:tcW w:w="7542" w:type="dxa"/>
          </w:tcPr>
          <w:p w14:paraId="7D16FF3C" w14:textId="77777777" w:rsidR="00BB73B6" w:rsidRPr="00BB73B6" w:rsidRDefault="00BB73B6" w:rsidP="00BB73B6">
            <w:pPr>
              <w:numPr>
                <w:ilvl w:val="0"/>
                <w:numId w:val="26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Networking skills with a natural ability and curiosity to source relevant news stories from </w:t>
            </w:r>
            <w:proofErr w:type="spellStart"/>
            <w:r w:rsidRPr="00BB73B6">
              <w:rPr>
                <w:rFonts w:ascii="Arial" w:hAnsi="Arial" w:cs="Arial"/>
                <w:lang w:val="en-US"/>
              </w:rPr>
              <w:t>BirdLife</w:t>
            </w:r>
            <w:proofErr w:type="spellEnd"/>
            <w:r w:rsidRPr="00BB73B6">
              <w:rPr>
                <w:rFonts w:ascii="Arial" w:hAnsi="Arial" w:cs="Arial"/>
                <w:lang w:val="en-US"/>
              </w:rPr>
              <w:t xml:space="preserve"> International staff and Partners.</w:t>
            </w:r>
          </w:p>
          <w:p w14:paraId="764AAAF6" w14:textId="77777777" w:rsidR="00BB73B6" w:rsidRPr="00BB73B6" w:rsidRDefault="00BB73B6" w:rsidP="00BB73B6">
            <w:pPr>
              <w:numPr>
                <w:ilvl w:val="0"/>
                <w:numId w:val="26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>Excellent English writing, editing and proofreading skills as well as the journalistic ability to source stories from employees.</w:t>
            </w:r>
          </w:p>
          <w:p w14:paraId="298D9D79" w14:textId="77777777" w:rsidR="00BB73B6" w:rsidRPr="00BB73B6" w:rsidRDefault="00BB73B6" w:rsidP="00BB73B6">
            <w:pPr>
              <w:numPr>
                <w:ilvl w:val="0"/>
                <w:numId w:val="26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>Good verbal communication and presentation skills.</w:t>
            </w:r>
          </w:p>
          <w:p w14:paraId="38DEF968" w14:textId="77777777" w:rsidR="00BB73B6" w:rsidRPr="00BB73B6" w:rsidRDefault="00BB73B6" w:rsidP="00BB73B6">
            <w:pPr>
              <w:numPr>
                <w:ilvl w:val="0"/>
                <w:numId w:val="26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Excellent interpersonal and individual communication skills.  </w:t>
            </w:r>
          </w:p>
          <w:p w14:paraId="10E2FB41" w14:textId="77777777" w:rsidR="00BB73B6" w:rsidRPr="00BB73B6" w:rsidRDefault="00BB73B6" w:rsidP="00BB73B6">
            <w:pPr>
              <w:numPr>
                <w:ilvl w:val="0"/>
                <w:numId w:val="26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lang w:val="en-US"/>
              </w:rPr>
              <w:t xml:space="preserve">Ability to build positive relationships with people from different cultures and backgrounds. </w:t>
            </w:r>
          </w:p>
          <w:p w14:paraId="2BA226A1" w14:textId="0BC49DB6" w:rsidR="000D235A" w:rsidRPr="00BB73B6" w:rsidRDefault="00BB73B6" w:rsidP="00BB73B6">
            <w:pPr>
              <w:numPr>
                <w:ilvl w:val="0"/>
                <w:numId w:val="26"/>
              </w:num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lang w:val="en-US"/>
              </w:rPr>
              <w:t>Ability to work collaboratively with colleagues.</w:t>
            </w:r>
          </w:p>
        </w:tc>
      </w:tr>
      <w:tr w:rsidR="000D235A" w:rsidRPr="00BB73B6" w14:paraId="1A6454D6" w14:textId="77777777" w:rsidTr="589645F9">
        <w:tc>
          <w:tcPr>
            <w:tcW w:w="2835" w:type="dxa"/>
            <w:shd w:val="clear" w:color="auto" w:fill="E6E6E6"/>
          </w:tcPr>
          <w:p w14:paraId="4DD49160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Creativity &amp; Initiative</w:t>
            </w:r>
          </w:p>
        </w:tc>
        <w:tc>
          <w:tcPr>
            <w:tcW w:w="7542" w:type="dxa"/>
          </w:tcPr>
          <w:p w14:paraId="33A1CD79" w14:textId="77777777" w:rsidR="00BB73B6" w:rsidRPr="00BB73B6" w:rsidRDefault="00BB73B6" w:rsidP="00BB73B6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line="260" w:lineRule="exact"/>
              <w:ind w:right="458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 xml:space="preserve">Self-motivated, adaptable and innovative. </w:t>
            </w:r>
          </w:p>
          <w:p w14:paraId="17AD93B2" w14:textId="4726B95C" w:rsidR="000D235A" w:rsidRPr="00BB73B6" w:rsidRDefault="00BB73B6" w:rsidP="00BB73B6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line="260" w:lineRule="exact"/>
              <w:ind w:right="458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Assist with improving working practices and developing creative solutions to problems.</w:t>
            </w:r>
          </w:p>
        </w:tc>
      </w:tr>
      <w:tr w:rsidR="000D235A" w:rsidRPr="00BB73B6" w14:paraId="4B7EF9A2" w14:textId="77777777" w:rsidTr="589645F9">
        <w:trPr>
          <w:trHeight w:val="541"/>
        </w:trPr>
        <w:tc>
          <w:tcPr>
            <w:tcW w:w="2835" w:type="dxa"/>
            <w:shd w:val="clear" w:color="auto" w:fill="E6E6E6"/>
          </w:tcPr>
          <w:p w14:paraId="241AC2A4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Computer Literacy</w:t>
            </w:r>
          </w:p>
        </w:tc>
        <w:tc>
          <w:tcPr>
            <w:tcW w:w="7542" w:type="dxa"/>
          </w:tcPr>
          <w:p w14:paraId="37E2579B" w14:textId="77777777" w:rsidR="00BB73B6" w:rsidRDefault="00BB73B6" w:rsidP="00BB73B6">
            <w:pPr>
              <w:numPr>
                <w:ilvl w:val="0"/>
                <w:numId w:val="28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00BB73B6">
              <w:rPr>
                <w:rFonts w:ascii="Arial" w:hAnsi="Arial" w:cs="Arial"/>
                <w:lang w:val="en-US"/>
              </w:rPr>
              <w:t>Excellent computer literacy in standard software packages/office applications.</w:t>
            </w:r>
          </w:p>
          <w:p w14:paraId="4C06BC81" w14:textId="49633489" w:rsidR="000D235A" w:rsidRPr="00BB73B6" w:rsidRDefault="7DB54781" w:rsidP="00BB73B6">
            <w:pPr>
              <w:numPr>
                <w:ilvl w:val="0"/>
                <w:numId w:val="28"/>
              </w:numPr>
              <w:tabs>
                <w:tab w:val="left" w:pos="5387"/>
              </w:tabs>
              <w:rPr>
                <w:rFonts w:ascii="Arial" w:hAnsi="Arial" w:cs="Arial"/>
                <w:lang w:val="en-US"/>
              </w:rPr>
            </w:pPr>
            <w:r w:rsidRPr="589645F9">
              <w:rPr>
                <w:rFonts w:ascii="Arial" w:hAnsi="Arial" w:cs="Arial"/>
                <w:lang w:val="en-US"/>
              </w:rPr>
              <w:t xml:space="preserve">Good </w:t>
            </w:r>
            <w:r w:rsidR="00BB73B6" w:rsidRPr="589645F9">
              <w:rPr>
                <w:rFonts w:ascii="Arial" w:hAnsi="Arial" w:cs="Arial"/>
                <w:lang w:val="en-US"/>
              </w:rPr>
              <w:t xml:space="preserve">skills in the use of Canva and Adobe </w:t>
            </w:r>
            <w:r w:rsidR="00977204" w:rsidRPr="589645F9">
              <w:rPr>
                <w:rFonts w:ascii="Arial" w:hAnsi="Arial" w:cs="Arial"/>
                <w:lang w:val="en-US"/>
              </w:rPr>
              <w:t>C</w:t>
            </w:r>
            <w:r w:rsidR="00BB73B6" w:rsidRPr="589645F9">
              <w:rPr>
                <w:rFonts w:ascii="Arial" w:hAnsi="Arial" w:cs="Arial"/>
                <w:lang w:val="en-US"/>
              </w:rPr>
              <w:t xml:space="preserve">reative Suite, or other </w:t>
            </w:r>
            <w:r w:rsidR="00977204" w:rsidRPr="589645F9">
              <w:rPr>
                <w:rFonts w:ascii="Arial" w:hAnsi="Arial" w:cs="Arial"/>
                <w:lang w:val="en-US"/>
              </w:rPr>
              <w:t>online</w:t>
            </w:r>
            <w:r w:rsidR="00BB73B6" w:rsidRPr="589645F9">
              <w:rPr>
                <w:rFonts w:ascii="Arial" w:hAnsi="Arial" w:cs="Arial"/>
                <w:lang w:val="en-US"/>
              </w:rPr>
              <w:t xml:space="preserve"> video editing platforms</w:t>
            </w:r>
          </w:p>
          <w:p w14:paraId="0DE4B5B7" w14:textId="1CDFAD44" w:rsidR="00BB73B6" w:rsidRPr="00BB73B6" w:rsidRDefault="00BB73B6" w:rsidP="00BB73B6">
            <w:pPr>
              <w:ind w:firstLine="720"/>
              <w:rPr>
                <w:rFonts w:ascii="Arial" w:hAnsi="Arial" w:cs="Arial"/>
              </w:rPr>
            </w:pPr>
          </w:p>
        </w:tc>
      </w:tr>
      <w:tr w:rsidR="00B205FC" w:rsidRPr="00BB73B6" w14:paraId="4C033B11" w14:textId="77777777" w:rsidTr="589645F9">
        <w:tc>
          <w:tcPr>
            <w:tcW w:w="2835" w:type="dxa"/>
            <w:shd w:val="clear" w:color="auto" w:fill="E6E6E6"/>
          </w:tcPr>
          <w:p w14:paraId="76F1BADF" w14:textId="77777777" w:rsidR="00B205FC" w:rsidRPr="00BB73B6" w:rsidRDefault="00B205FC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lastRenderedPageBreak/>
              <w:t>Languages</w:t>
            </w:r>
          </w:p>
        </w:tc>
        <w:tc>
          <w:tcPr>
            <w:tcW w:w="7542" w:type="dxa"/>
          </w:tcPr>
          <w:p w14:paraId="4C7A6200" w14:textId="109B768D" w:rsidR="00B205FC" w:rsidRPr="00BB73B6" w:rsidRDefault="00977204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The working</w:t>
            </w:r>
            <w:r w:rsidR="00BB73B6" w:rsidRPr="00BB73B6">
              <w:rPr>
                <w:rFonts w:ascii="Arial" w:hAnsi="Arial" w:cs="Arial"/>
                <w:lang w:val="en-US"/>
              </w:rPr>
              <w:t xml:space="preserve"> language is English. Additional languages to English are useful.</w:t>
            </w:r>
          </w:p>
        </w:tc>
      </w:tr>
      <w:tr w:rsidR="000D235A" w:rsidRPr="00BB73B6" w14:paraId="41A27EB8" w14:textId="77777777" w:rsidTr="589645F9">
        <w:trPr>
          <w:trHeight w:val="299"/>
        </w:trPr>
        <w:tc>
          <w:tcPr>
            <w:tcW w:w="2835" w:type="dxa"/>
            <w:shd w:val="clear" w:color="auto" w:fill="E6E6E6"/>
          </w:tcPr>
          <w:p w14:paraId="4ADAEDA2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Travel requirements</w:t>
            </w:r>
          </w:p>
        </w:tc>
        <w:tc>
          <w:tcPr>
            <w:tcW w:w="7542" w:type="dxa"/>
          </w:tcPr>
          <w:p w14:paraId="66204FF1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0D235A" w:rsidRPr="00BB73B6" w14:paraId="7DAFA68E" w14:textId="77777777" w:rsidTr="589645F9">
        <w:tc>
          <w:tcPr>
            <w:tcW w:w="2835" w:type="dxa"/>
            <w:shd w:val="clear" w:color="auto" w:fill="E6E6E6"/>
          </w:tcPr>
          <w:p w14:paraId="2DBF0D7D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2" w:type="dxa"/>
          </w:tcPr>
          <w:p w14:paraId="6B62F1B3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0D235A" w:rsidRPr="00BB73B6" w14:paraId="37546ABF" w14:textId="77777777" w:rsidTr="589645F9">
        <w:tc>
          <w:tcPr>
            <w:tcW w:w="1037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E4EF518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B73B6">
              <w:rPr>
                <w:rFonts w:ascii="Arial" w:hAnsi="Arial" w:cs="Arial"/>
                <w:b/>
                <w:bCs/>
              </w:rPr>
              <w:t>OTHER DESIRED/HELPFUL KNOWLEDGE/SKILLS/ATTRIBUTES</w:t>
            </w:r>
          </w:p>
        </w:tc>
      </w:tr>
      <w:tr w:rsidR="000D235A" w:rsidRPr="00BB73B6" w14:paraId="43A853CF" w14:textId="77777777" w:rsidTr="589645F9">
        <w:tc>
          <w:tcPr>
            <w:tcW w:w="10377" w:type="dxa"/>
            <w:gridSpan w:val="2"/>
          </w:tcPr>
          <w:p w14:paraId="296FEF7D" w14:textId="14FEFF7E" w:rsidR="000D235A" w:rsidRPr="00BB73B6" w:rsidRDefault="00BB73B6" w:rsidP="00CA6567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BD7DAC">
              <w:rPr>
                <w:rFonts w:ascii="Arial" w:hAnsi="Arial"/>
              </w:rPr>
              <w:t>Passion for nature, wildlife and the environment and high motivation for working in a conservation charity.</w:t>
            </w:r>
          </w:p>
        </w:tc>
      </w:tr>
    </w:tbl>
    <w:p w14:paraId="7194DBDC" w14:textId="77777777" w:rsidR="000D235A" w:rsidRPr="00BB73B6" w:rsidRDefault="000D235A" w:rsidP="000D235A">
      <w:pPr>
        <w:tabs>
          <w:tab w:val="left" w:pos="5387"/>
        </w:tabs>
        <w:rPr>
          <w:rFonts w:ascii="Arial" w:hAnsi="Arial" w:cs="Arial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94"/>
        <w:gridCol w:w="5783"/>
      </w:tblGrid>
      <w:tr w:rsidR="000D235A" w:rsidRPr="00BB73B6" w14:paraId="1F82659B" w14:textId="77777777" w:rsidTr="72A4EFD7">
        <w:tc>
          <w:tcPr>
            <w:tcW w:w="4594" w:type="dxa"/>
            <w:shd w:val="clear" w:color="auto" w:fill="E6E6E6"/>
          </w:tcPr>
          <w:p w14:paraId="5028F1B9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Prepared by:</w:t>
            </w:r>
          </w:p>
        </w:tc>
        <w:tc>
          <w:tcPr>
            <w:tcW w:w="5783" w:type="dxa"/>
            <w:shd w:val="clear" w:color="auto" w:fill="E6E6E6"/>
          </w:tcPr>
          <w:p w14:paraId="3101716D" w14:textId="77777777" w:rsidR="000D235A" w:rsidRPr="00BB73B6" w:rsidRDefault="000D235A" w:rsidP="00497881">
            <w:pPr>
              <w:tabs>
                <w:tab w:val="left" w:pos="1985"/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B73B6">
              <w:rPr>
                <w:rFonts w:ascii="Arial" w:hAnsi="Arial" w:cs="Arial"/>
                <w:b/>
                <w:bCs/>
              </w:rPr>
              <w:t>Date:</w:t>
            </w:r>
          </w:p>
          <w:p w14:paraId="769D0D3C" w14:textId="77777777" w:rsidR="000D235A" w:rsidRPr="00BB73B6" w:rsidRDefault="000D235A" w:rsidP="00497881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D235A" w:rsidRPr="00BB73B6" w14:paraId="4D91DC32" w14:textId="77777777" w:rsidTr="72A4EFD7">
        <w:tblPrEx>
          <w:shd w:val="clear" w:color="auto" w:fill="auto"/>
        </w:tblPrEx>
        <w:tc>
          <w:tcPr>
            <w:tcW w:w="4594" w:type="dxa"/>
          </w:tcPr>
          <w:p w14:paraId="54CD245A" w14:textId="79BF16C7" w:rsidR="000D235A" w:rsidRPr="00BB73B6" w:rsidRDefault="00BB73B6" w:rsidP="00A14360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2602B3F5">
              <w:rPr>
                <w:rFonts w:ascii="Arial" w:hAnsi="Arial" w:cs="Arial"/>
              </w:rPr>
              <w:t>Director of</w:t>
            </w:r>
            <w:r w:rsidR="00882927">
              <w:rPr>
                <w:rFonts w:ascii="Arial" w:hAnsi="Arial" w:cs="Arial"/>
              </w:rPr>
              <w:t xml:space="preserve"> Global</w:t>
            </w:r>
            <w:r w:rsidRPr="2602B3F5">
              <w:rPr>
                <w:rFonts w:ascii="Arial" w:hAnsi="Arial" w:cs="Arial"/>
              </w:rPr>
              <w:t xml:space="preserve"> Communications</w:t>
            </w:r>
          </w:p>
        </w:tc>
        <w:tc>
          <w:tcPr>
            <w:tcW w:w="5783" w:type="dxa"/>
          </w:tcPr>
          <w:p w14:paraId="1B4883BF" w14:textId="42FC98E8" w:rsidR="000D235A" w:rsidRPr="00BB73B6" w:rsidRDefault="6E8B5A0E" w:rsidP="001919D8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72A4EFD7">
              <w:rPr>
                <w:rFonts w:ascii="Arial" w:hAnsi="Arial" w:cs="Arial"/>
              </w:rPr>
              <w:t>October</w:t>
            </w:r>
            <w:r w:rsidR="1CEF92C4" w:rsidRPr="72A4EFD7">
              <w:rPr>
                <w:rFonts w:ascii="Arial" w:hAnsi="Arial" w:cs="Arial"/>
              </w:rPr>
              <w:t xml:space="preserve"> </w:t>
            </w:r>
            <w:r w:rsidR="00BB73B6" w:rsidRPr="72A4EFD7">
              <w:rPr>
                <w:rFonts w:ascii="Arial" w:hAnsi="Arial" w:cs="Arial"/>
              </w:rPr>
              <w:t>202</w:t>
            </w:r>
            <w:r w:rsidR="54D02116" w:rsidRPr="72A4EFD7">
              <w:rPr>
                <w:rFonts w:ascii="Arial" w:hAnsi="Arial" w:cs="Arial"/>
              </w:rPr>
              <w:t>5</w:t>
            </w:r>
          </w:p>
        </w:tc>
      </w:tr>
    </w:tbl>
    <w:p w14:paraId="1231BE67" w14:textId="77777777" w:rsidR="000D235A" w:rsidRPr="00BB73B6" w:rsidRDefault="000D235A" w:rsidP="00AC3D2D">
      <w:pPr>
        <w:tabs>
          <w:tab w:val="left" w:pos="5387"/>
        </w:tabs>
        <w:rPr>
          <w:rFonts w:ascii="Arial" w:hAnsi="Arial" w:cs="Arial"/>
          <w:color w:val="0000FF"/>
        </w:rPr>
      </w:pPr>
    </w:p>
    <w:sectPr w:rsidR="000D235A" w:rsidRPr="00BB73B6" w:rsidSect="00625548">
      <w:head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7EAF" w14:textId="77777777" w:rsidR="00AC6CB6" w:rsidRDefault="00AC6CB6">
      <w:r>
        <w:separator/>
      </w:r>
    </w:p>
  </w:endnote>
  <w:endnote w:type="continuationSeparator" w:id="0">
    <w:p w14:paraId="5475B6D1" w14:textId="77777777" w:rsidR="00AC6CB6" w:rsidRDefault="00A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8997" w14:textId="77777777" w:rsidR="00AC6CB6" w:rsidRDefault="00AC6CB6">
      <w:r>
        <w:separator/>
      </w:r>
    </w:p>
  </w:footnote>
  <w:footnote w:type="continuationSeparator" w:id="0">
    <w:p w14:paraId="27493D03" w14:textId="77777777" w:rsidR="00AC6CB6" w:rsidRDefault="00AC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7F97" w14:textId="77777777" w:rsidR="00CB0BE5" w:rsidRPr="00DD43D0" w:rsidRDefault="00CB0BE5" w:rsidP="00DD43D0">
    <w:pPr>
      <w:pStyle w:val="Header"/>
      <w:jc w:val="center"/>
      <w:rPr>
        <w:b/>
        <w:bCs/>
        <w:i/>
        <w:iCs/>
      </w:rPr>
    </w:pPr>
    <w:r w:rsidRPr="00DD43D0">
      <w:rPr>
        <w:b/>
        <w:bCs/>
        <w:i/>
        <w:iCs/>
      </w:rPr>
      <w:t>BIRDLIFE INTERNATIONAL - JOB SPECIFICATION/DESCRIPTION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8E5"/>
    <w:multiLevelType w:val="hybridMultilevel"/>
    <w:tmpl w:val="3BF2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4BC5"/>
    <w:multiLevelType w:val="hybridMultilevel"/>
    <w:tmpl w:val="06C2BF90"/>
    <w:lvl w:ilvl="0" w:tplc="A6242E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201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5ECFA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CF7A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26DD7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C2DA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B6E14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83B2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E57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31A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36085D"/>
    <w:multiLevelType w:val="hybridMultilevel"/>
    <w:tmpl w:val="36FC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7C7"/>
    <w:multiLevelType w:val="hybridMultilevel"/>
    <w:tmpl w:val="B588A550"/>
    <w:lvl w:ilvl="0" w:tplc="6660E936">
      <w:start w:val="1"/>
      <w:numFmt w:val="bullet"/>
      <w:lvlText w:val="·"/>
      <w:lvlJc w:val="left"/>
      <w:pPr>
        <w:tabs>
          <w:tab w:val="left" w:pos="70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415BA">
      <w:start w:val="1"/>
      <w:numFmt w:val="bullet"/>
      <w:lvlText w:val="o"/>
      <w:lvlJc w:val="left"/>
      <w:pPr>
        <w:tabs>
          <w:tab w:val="left" w:pos="70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A4213E">
      <w:start w:val="1"/>
      <w:numFmt w:val="bullet"/>
      <w:lvlText w:val="▪"/>
      <w:lvlJc w:val="left"/>
      <w:pPr>
        <w:tabs>
          <w:tab w:val="left" w:pos="70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9D2">
      <w:start w:val="1"/>
      <w:numFmt w:val="bullet"/>
      <w:lvlText w:val="·"/>
      <w:lvlJc w:val="left"/>
      <w:pPr>
        <w:tabs>
          <w:tab w:val="left" w:pos="70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20C0A2">
      <w:start w:val="1"/>
      <w:numFmt w:val="bullet"/>
      <w:lvlText w:val="o"/>
      <w:lvlJc w:val="left"/>
      <w:pPr>
        <w:tabs>
          <w:tab w:val="left" w:pos="70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2E576">
      <w:start w:val="1"/>
      <w:numFmt w:val="bullet"/>
      <w:lvlText w:val="▪"/>
      <w:lvlJc w:val="left"/>
      <w:pPr>
        <w:tabs>
          <w:tab w:val="left" w:pos="70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D0E454">
      <w:start w:val="1"/>
      <w:numFmt w:val="bullet"/>
      <w:lvlText w:val="·"/>
      <w:lvlJc w:val="left"/>
      <w:pPr>
        <w:tabs>
          <w:tab w:val="left" w:pos="70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8DE08">
      <w:start w:val="1"/>
      <w:numFmt w:val="bullet"/>
      <w:lvlText w:val="o"/>
      <w:lvlJc w:val="left"/>
      <w:pPr>
        <w:tabs>
          <w:tab w:val="left" w:pos="70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56D318">
      <w:start w:val="1"/>
      <w:numFmt w:val="bullet"/>
      <w:lvlText w:val="▪"/>
      <w:lvlJc w:val="left"/>
      <w:pPr>
        <w:tabs>
          <w:tab w:val="left" w:pos="70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2B6F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238A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E41E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DA71AD"/>
    <w:multiLevelType w:val="hybridMultilevel"/>
    <w:tmpl w:val="8FB80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A423DD"/>
    <w:multiLevelType w:val="hybridMultilevel"/>
    <w:tmpl w:val="F9A02330"/>
    <w:lvl w:ilvl="0" w:tplc="41140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D44A2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E4752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847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A20F3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84A93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A3A0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F2FDE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FD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7B76CC7"/>
    <w:multiLevelType w:val="hybridMultilevel"/>
    <w:tmpl w:val="B01A4338"/>
    <w:lvl w:ilvl="0" w:tplc="2BC0DC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0A09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AA15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24037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74BE0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4A8AA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064E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4FFA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32DA9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E600454"/>
    <w:multiLevelType w:val="hybridMultilevel"/>
    <w:tmpl w:val="5022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0776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A05B82"/>
    <w:multiLevelType w:val="hybridMultilevel"/>
    <w:tmpl w:val="906019BC"/>
    <w:lvl w:ilvl="0" w:tplc="A1445F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8E7B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8E97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9A55A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08F5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ACAE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6A6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4D95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E2EFA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F225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331ED2"/>
    <w:multiLevelType w:val="hybridMultilevel"/>
    <w:tmpl w:val="4EEE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214BD"/>
    <w:multiLevelType w:val="hybridMultilevel"/>
    <w:tmpl w:val="7BB07E6E"/>
    <w:lvl w:ilvl="0" w:tplc="CEC6FB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67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D67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44F98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C7E6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25C9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385E6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CABA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6B96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C540E1"/>
    <w:multiLevelType w:val="singleLevel"/>
    <w:tmpl w:val="8288F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1A6196"/>
    <w:multiLevelType w:val="hybridMultilevel"/>
    <w:tmpl w:val="08E805C0"/>
    <w:lvl w:ilvl="0" w:tplc="EB8A96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4C35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47E3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26057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A176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291E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AA68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92C10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D4BA7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2BA2ADB"/>
    <w:multiLevelType w:val="hybridMultilevel"/>
    <w:tmpl w:val="86D04F94"/>
    <w:lvl w:ilvl="0" w:tplc="61BCFA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AEF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9434C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6276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F8B90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E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58FA9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9000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7C7D7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69F13CF"/>
    <w:multiLevelType w:val="hybridMultilevel"/>
    <w:tmpl w:val="4CEE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733AC"/>
    <w:multiLevelType w:val="hybridMultilevel"/>
    <w:tmpl w:val="FB4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77C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4346B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8196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43A35DD"/>
    <w:multiLevelType w:val="hybridMultilevel"/>
    <w:tmpl w:val="29BC774C"/>
    <w:lvl w:ilvl="0" w:tplc="00D654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A40A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24FD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829AA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8B08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6116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B6099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C2CA0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EF2A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A130BDA"/>
    <w:multiLevelType w:val="singleLevel"/>
    <w:tmpl w:val="8288F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AC15E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0329671">
    <w:abstractNumId w:val="5"/>
  </w:num>
  <w:num w:numId="2" w16cid:durableId="1386490858">
    <w:abstractNumId w:val="26"/>
  </w:num>
  <w:num w:numId="3" w16cid:durableId="690300590">
    <w:abstractNumId w:val="24"/>
  </w:num>
  <w:num w:numId="4" w16cid:durableId="1837066505">
    <w:abstractNumId w:val="23"/>
  </w:num>
  <w:num w:numId="5" w16cid:durableId="978152294">
    <w:abstractNumId w:val="22"/>
  </w:num>
  <w:num w:numId="6" w16cid:durableId="1282414735">
    <w:abstractNumId w:val="12"/>
  </w:num>
  <w:num w:numId="7" w16cid:durableId="1781144936">
    <w:abstractNumId w:val="14"/>
  </w:num>
  <w:num w:numId="8" w16cid:durableId="1397126988">
    <w:abstractNumId w:val="27"/>
  </w:num>
  <w:num w:numId="9" w16cid:durableId="874193647">
    <w:abstractNumId w:val="6"/>
  </w:num>
  <w:num w:numId="10" w16cid:durableId="1027220919">
    <w:abstractNumId w:val="17"/>
  </w:num>
  <w:num w:numId="11" w16cid:durableId="1484665806">
    <w:abstractNumId w:val="7"/>
  </w:num>
  <w:num w:numId="12" w16cid:durableId="2072997753">
    <w:abstractNumId w:val="2"/>
  </w:num>
  <w:num w:numId="13" w16cid:durableId="887108382">
    <w:abstractNumId w:val="8"/>
  </w:num>
  <w:num w:numId="14" w16cid:durableId="1468276822">
    <w:abstractNumId w:val="21"/>
  </w:num>
  <w:num w:numId="15" w16cid:durableId="368796619">
    <w:abstractNumId w:val="3"/>
  </w:num>
  <w:num w:numId="16" w16cid:durableId="1759516086">
    <w:abstractNumId w:val="20"/>
  </w:num>
  <w:num w:numId="17" w16cid:durableId="405341515">
    <w:abstractNumId w:val="0"/>
  </w:num>
  <w:num w:numId="18" w16cid:durableId="1202091638">
    <w:abstractNumId w:val="11"/>
  </w:num>
  <w:num w:numId="19" w16cid:durableId="719934926">
    <w:abstractNumId w:val="15"/>
  </w:num>
  <w:num w:numId="20" w16cid:durableId="1501235166">
    <w:abstractNumId w:val="9"/>
  </w:num>
  <w:num w:numId="21" w16cid:durableId="1336418109">
    <w:abstractNumId w:val="4"/>
  </w:num>
  <w:num w:numId="22" w16cid:durableId="495220823">
    <w:abstractNumId w:val="19"/>
  </w:num>
  <w:num w:numId="23" w16cid:durableId="2128040055">
    <w:abstractNumId w:val="10"/>
  </w:num>
  <w:num w:numId="24" w16cid:durableId="729185138">
    <w:abstractNumId w:val="16"/>
  </w:num>
  <w:num w:numId="25" w16cid:durableId="2123457043">
    <w:abstractNumId w:val="13"/>
  </w:num>
  <w:num w:numId="26" w16cid:durableId="353948">
    <w:abstractNumId w:val="18"/>
  </w:num>
  <w:num w:numId="27" w16cid:durableId="1450205694">
    <w:abstractNumId w:val="1"/>
  </w:num>
  <w:num w:numId="28" w16cid:durableId="7770629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D0"/>
    <w:rsid w:val="0002058D"/>
    <w:rsid w:val="00027DBF"/>
    <w:rsid w:val="00044941"/>
    <w:rsid w:val="00055278"/>
    <w:rsid w:val="00064737"/>
    <w:rsid w:val="000A08BD"/>
    <w:rsid w:val="000A6817"/>
    <w:rsid w:val="000B34B5"/>
    <w:rsid w:val="000D235A"/>
    <w:rsid w:val="000D7A41"/>
    <w:rsid w:val="000E1C40"/>
    <w:rsid w:val="000E1F87"/>
    <w:rsid w:val="00101AC5"/>
    <w:rsid w:val="0010528F"/>
    <w:rsid w:val="00113E81"/>
    <w:rsid w:val="001248C4"/>
    <w:rsid w:val="0013014C"/>
    <w:rsid w:val="001343EB"/>
    <w:rsid w:val="0014321C"/>
    <w:rsid w:val="00143D3D"/>
    <w:rsid w:val="00161A15"/>
    <w:rsid w:val="001859AA"/>
    <w:rsid w:val="001919D8"/>
    <w:rsid w:val="001A0B68"/>
    <w:rsid w:val="001A203F"/>
    <w:rsid w:val="001B55B8"/>
    <w:rsid w:val="001C0FA6"/>
    <w:rsid w:val="001E2EDB"/>
    <w:rsid w:val="00226893"/>
    <w:rsid w:val="00243466"/>
    <w:rsid w:val="00257FD6"/>
    <w:rsid w:val="00277832"/>
    <w:rsid w:val="0028355D"/>
    <w:rsid w:val="002A516E"/>
    <w:rsid w:val="002A549D"/>
    <w:rsid w:val="002D1591"/>
    <w:rsid w:val="002D5C19"/>
    <w:rsid w:val="002F13BC"/>
    <w:rsid w:val="002F36E3"/>
    <w:rsid w:val="00302AF5"/>
    <w:rsid w:val="00322278"/>
    <w:rsid w:val="00322976"/>
    <w:rsid w:val="00323733"/>
    <w:rsid w:val="00324412"/>
    <w:rsid w:val="00341A06"/>
    <w:rsid w:val="003458A6"/>
    <w:rsid w:val="00350075"/>
    <w:rsid w:val="00365925"/>
    <w:rsid w:val="003678D2"/>
    <w:rsid w:val="0038383A"/>
    <w:rsid w:val="00384190"/>
    <w:rsid w:val="00387AB6"/>
    <w:rsid w:val="003D0355"/>
    <w:rsid w:val="003E6534"/>
    <w:rsid w:val="003F28B1"/>
    <w:rsid w:val="004070EE"/>
    <w:rsid w:val="00411517"/>
    <w:rsid w:val="00425BFA"/>
    <w:rsid w:val="0042794E"/>
    <w:rsid w:val="0045706B"/>
    <w:rsid w:val="004670CE"/>
    <w:rsid w:val="00485B01"/>
    <w:rsid w:val="00493FA6"/>
    <w:rsid w:val="00497881"/>
    <w:rsid w:val="004B1FB3"/>
    <w:rsid w:val="0050200F"/>
    <w:rsid w:val="005034B5"/>
    <w:rsid w:val="00512BE7"/>
    <w:rsid w:val="005130AB"/>
    <w:rsid w:val="00541A84"/>
    <w:rsid w:val="0054572A"/>
    <w:rsid w:val="00545824"/>
    <w:rsid w:val="0055165C"/>
    <w:rsid w:val="005529F4"/>
    <w:rsid w:val="00553A54"/>
    <w:rsid w:val="00553DC5"/>
    <w:rsid w:val="00566B5B"/>
    <w:rsid w:val="00580D8C"/>
    <w:rsid w:val="005862D7"/>
    <w:rsid w:val="00594E3A"/>
    <w:rsid w:val="005C1F4F"/>
    <w:rsid w:val="005C66B8"/>
    <w:rsid w:val="005F0693"/>
    <w:rsid w:val="006158EC"/>
    <w:rsid w:val="00624278"/>
    <w:rsid w:val="00625548"/>
    <w:rsid w:val="00625E36"/>
    <w:rsid w:val="006317E7"/>
    <w:rsid w:val="00646A6F"/>
    <w:rsid w:val="00655522"/>
    <w:rsid w:val="006750A2"/>
    <w:rsid w:val="00684ACA"/>
    <w:rsid w:val="006A0548"/>
    <w:rsid w:val="006A6DED"/>
    <w:rsid w:val="006D1EE1"/>
    <w:rsid w:val="006E5365"/>
    <w:rsid w:val="007067F9"/>
    <w:rsid w:val="0073399B"/>
    <w:rsid w:val="00733E26"/>
    <w:rsid w:val="00736C14"/>
    <w:rsid w:val="0075544A"/>
    <w:rsid w:val="00755D33"/>
    <w:rsid w:val="00775893"/>
    <w:rsid w:val="0078281A"/>
    <w:rsid w:val="00791F80"/>
    <w:rsid w:val="007A4009"/>
    <w:rsid w:val="007C2030"/>
    <w:rsid w:val="007D5190"/>
    <w:rsid w:val="007E28E3"/>
    <w:rsid w:val="007E4AE2"/>
    <w:rsid w:val="007F19C3"/>
    <w:rsid w:val="008003BA"/>
    <w:rsid w:val="0080435A"/>
    <w:rsid w:val="008339AF"/>
    <w:rsid w:val="008430BB"/>
    <w:rsid w:val="008512AA"/>
    <w:rsid w:val="00866B01"/>
    <w:rsid w:val="00882927"/>
    <w:rsid w:val="008D0AE5"/>
    <w:rsid w:val="008E147F"/>
    <w:rsid w:val="009055A4"/>
    <w:rsid w:val="00907866"/>
    <w:rsid w:val="00910E6F"/>
    <w:rsid w:val="00921859"/>
    <w:rsid w:val="00935961"/>
    <w:rsid w:val="009449C4"/>
    <w:rsid w:val="0095070E"/>
    <w:rsid w:val="00977204"/>
    <w:rsid w:val="009A0871"/>
    <w:rsid w:val="009C0C7A"/>
    <w:rsid w:val="009C6644"/>
    <w:rsid w:val="009C75A0"/>
    <w:rsid w:val="009E47EE"/>
    <w:rsid w:val="009E5910"/>
    <w:rsid w:val="00A13347"/>
    <w:rsid w:val="00A14360"/>
    <w:rsid w:val="00A22307"/>
    <w:rsid w:val="00A333D7"/>
    <w:rsid w:val="00A345EC"/>
    <w:rsid w:val="00A51AB4"/>
    <w:rsid w:val="00A522FC"/>
    <w:rsid w:val="00A75C1D"/>
    <w:rsid w:val="00A957C2"/>
    <w:rsid w:val="00AA1C1B"/>
    <w:rsid w:val="00AB0966"/>
    <w:rsid w:val="00AB5916"/>
    <w:rsid w:val="00AC3D2D"/>
    <w:rsid w:val="00AC6CB6"/>
    <w:rsid w:val="00AC7A66"/>
    <w:rsid w:val="00AD06A0"/>
    <w:rsid w:val="00AD6780"/>
    <w:rsid w:val="00AF43D4"/>
    <w:rsid w:val="00B078F3"/>
    <w:rsid w:val="00B13FD3"/>
    <w:rsid w:val="00B205FC"/>
    <w:rsid w:val="00B3170D"/>
    <w:rsid w:val="00B507BB"/>
    <w:rsid w:val="00B51390"/>
    <w:rsid w:val="00B52F59"/>
    <w:rsid w:val="00B533C5"/>
    <w:rsid w:val="00B6732B"/>
    <w:rsid w:val="00B92C33"/>
    <w:rsid w:val="00BB73B6"/>
    <w:rsid w:val="00BE57D3"/>
    <w:rsid w:val="00C025BE"/>
    <w:rsid w:val="00C0310F"/>
    <w:rsid w:val="00C04BE4"/>
    <w:rsid w:val="00C10A31"/>
    <w:rsid w:val="00C252E8"/>
    <w:rsid w:val="00C31025"/>
    <w:rsid w:val="00C50D32"/>
    <w:rsid w:val="00C65288"/>
    <w:rsid w:val="00C67E63"/>
    <w:rsid w:val="00C71DF6"/>
    <w:rsid w:val="00C83CE3"/>
    <w:rsid w:val="00C84CF2"/>
    <w:rsid w:val="00C96463"/>
    <w:rsid w:val="00CA0B73"/>
    <w:rsid w:val="00CA6567"/>
    <w:rsid w:val="00CA6D97"/>
    <w:rsid w:val="00CB0BE5"/>
    <w:rsid w:val="00CC4993"/>
    <w:rsid w:val="00CC6A14"/>
    <w:rsid w:val="00CF7FC8"/>
    <w:rsid w:val="00D02B26"/>
    <w:rsid w:val="00D10CF5"/>
    <w:rsid w:val="00D216DA"/>
    <w:rsid w:val="00D265EC"/>
    <w:rsid w:val="00D41D21"/>
    <w:rsid w:val="00D541FC"/>
    <w:rsid w:val="00D801A2"/>
    <w:rsid w:val="00D83A81"/>
    <w:rsid w:val="00D95A0D"/>
    <w:rsid w:val="00DB2B11"/>
    <w:rsid w:val="00DB315A"/>
    <w:rsid w:val="00DC6117"/>
    <w:rsid w:val="00DD2D54"/>
    <w:rsid w:val="00DD43D0"/>
    <w:rsid w:val="00E01AF2"/>
    <w:rsid w:val="00E029BD"/>
    <w:rsid w:val="00E03690"/>
    <w:rsid w:val="00E14198"/>
    <w:rsid w:val="00E8367F"/>
    <w:rsid w:val="00E91FD0"/>
    <w:rsid w:val="00E94E61"/>
    <w:rsid w:val="00EA1683"/>
    <w:rsid w:val="00EA1791"/>
    <w:rsid w:val="00EE28DC"/>
    <w:rsid w:val="00EF151B"/>
    <w:rsid w:val="00EF5849"/>
    <w:rsid w:val="00F019C2"/>
    <w:rsid w:val="00F056F2"/>
    <w:rsid w:val="00F17266"/>
    <w:rsid w:val="00F40F95"/>
    <w:rsid w:val="00F55AC8"/>
    <w:rsid w:val="00F65397"/>
    <w:rsid w:val="00F654D1"/>
    <w:rsid w:val="00F97730"/>
    <w:rsid w:val="00FA3B63"/>
    <w:rsid w:val="00FD3682"/>
    <w:rsid w:val="00FE6DA9"/>
    <w:rsid w:val="010270B5"/>
    <w:rsid w:val="02AF1F9C"/>
    <w:rsid w:val="05ABA7AB"/>
    <w:rsid w:val="08C4F759"/>
    <w:rsid w:val="0C3C0453"/>
    <w:rsid w:val="0CEFCBF7"/>
    <w:rsid w:val="0F8E8982"/>
    <w:rsid w:val="0FE8363A"/>
    <w:rsid w:val="10D3BDE9"/>
    <w:rsid w:val="11143A20"/>
    <w:rsid w:val="13B1B28B"/>
    <w:rsid w:val="141E2D06"/>
    <w:rsid w:val="158BDBE7"/>
    <w:rsid w:val="1648BD59"/>
    <w:rsid w:val="181DE114"/>
    <w:rsid w:val="19E38357"/>
    <w:rsid w:val="1A4FA1AC"/>
    <w:rsid w:val="1A91D443"/>
    <w:rsid w:val="1C67294D"/>
    <w:rsid w:val="1CEF92C4"/>
    <w:rsid w:val="1E79544E"/>
    <w:rsid w:val="1FE703FB"/>
    <w:rsid w:val="1FFC70DB"/>
    <w:rsid w:val="212D05D8"/>
    <w:rsid w:val="22967C23"/>
    <w:rsid w:val="229A286C"/>
    <w:rsid w:val="2338F0BF"/>
    <w:rsid w:val="2346491A"/>
    <w:rsid w:val="2461A077"/>
    <w:rsid w:val="2602B3F5"/>
    <w:rsid w:val="26C6D973"/>
    <w:rsid w:val="284F06E8"/>
    <w:rsid w:val="292FB9FC"/>
    <w:rsid w:val="2C275643"/>
    <w:rsid w:val="2C848537"/>
    <w:rsid w:val="2CEAA24C"/>
    <w:rsid w:val="2D045BD6"/>
    <w:rsid w:val="2D29A081"/>
    <w:rsid w:val="2DD9D63A"/>
    <w:rsid w:val="2E9DF335"/>
    <w:rsid w:val="2FC12779"/>
    <w:rsid w:val="3012787F"/>
    <w:rsid w:val="30B36E83"/>
    <w:rsid w:val="3114BFEF"/>
    <w:rsid w:val="333F0E64"/>
    <w:rsid w:val="36F33D38"/>
    <w:rsid w:val="3785512B"/>
    <w:rsid w:val="37B5A227"/>
    <w:rsid w:val="38EA30B6"/>
    <w:rsid w:val="393ED985"/>
    <w:rsid w:val="3AE4B6A4"/>
    <w:rsid w:val="3B53C51A"/>
    <w:rsid w:val="3CC54586"/>
    <w:rsid w:val="3D0A0430"/>
    <w:rsid w:val="3EC83CA5"/>
    <w:rsid w:val="40288A41"/>
    <w:rsid w:val="42CAAE06"/>
    <w:rsid w:val="43CF5D87"/>
    <w:rsid w:val="462E7DE1"/>
    <w:rsid w:val="4664ACA4"/>
    <w:rsid w:val="4825E1D4"/>
    <w:rsid w:val="4AF1FA70"/>
    <w:rsid w:val="4BFCE23A"/>
    <w:rsid w:val="4C1917EA"/>
    <w:rsid w:val="4C2FE0C9"/>
    <w:rsid w:val="4CD8079F"/>
    <w:rsid w:val="4E164256"/>
    <w:rsid w:val="4FADD95F"/>
    <w:rsid w:val="53E8733C"/>
    <w:rsid w:val="5483355E"/>
    <w:rsid w:val="5487E2B4"/>
    <w:rsid w:val="54D02116"/>
    <w:rsid w:val="56BCCD32"/>
    <w:rsid w:val="572013D9"/>
    <w:rsid w:val="589645F9"/>
    <w:rsid w:val="5A06C115"/>
    <w:rsid w:val="5BACF642"/>
    <w:rsid w:val="5CF503E9"/>
    <w:rsid w:val="5D64387E"/>
    <w:rsid w:val="5DC0AEC5"/>
    <w:rsid w:val="5DCB298A"/>
    <w:rsid w:val="5FD5B70D"/>
    <w:rsid w:val="631F4FF2"/>
    <w:rsid w:val="650D7106"/>
    <w:rsid w:val="691561C8"/>
    <w:rsid w:val="6AE65482"/>
    <w:rsid w:val="6CA3F03B"/>
    <w:rsid w:val="6E8B5A0E"/>
    <w:rsid w:val="6ECCF87D"/>
    <w:rsid w:val="6FE9DFED"/>
    <w:rsid w:val="70EB5FC0"/>
    <w:rsid w:val="726C9E7D"/>
    <w:rsid w:val="72A4EFD7"/>
    <w:rsid w:val="76DD5258"/>
    <w:rsid w:val="782CC38F"/>
    <w:rsid w:val="78AC61D9"/>
    <w:rsid w:val="78CC1351"/>
    <w:rsid w:val="78F9CF31"/>
    <w:rsid w:val="7B0D1032"/>
    <w:rsid w:val="7BEC6107"/>
    <w:rsid w:val="7C6681D9"/>
    <w:rsid w:val="7CB31C70"/>
    <w:rsid w:val="7DB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3F03B"/>
  <w15:docId w15:val="{1275137A-8D4A-43DA-BAF9-E4F09CA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A6"/>
  </w:style>
  <w:style w:type="paragraph" w:styleId="Heading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387"/>
      </w:tabs>
      <w:ind w:left="2268" w:hanging="2268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5387"/>
      </w:tabs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Normal"/>
    <w:qFormat/>
    <w:pPr>
      <w:tabs>
        <w:tab w:val="left" w:pos="5670"/>
      </w:tabs>
    </w:pPr>
    <w:rPr>
      <w:sz w:val="24"/>
      <w:szCs w:val="24"/>
    </w:rPr>
  </w:style>
  <w:style w:type="paragraph" w:styleId="BodyText">
    <w:name w:val="Body Text"/>
    <w:basedOn w:val="Normal"/>
    <w:pPr>
      <w:pBdr>
        <w:bottom w:val="single" w:sz="4" w:space="1" w:color="auto"/>
      </w:pBdr>
      <w:tabs>
        <w:tab w:val="left" w:pos="5387"/>
      </w:tabs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3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8383A"/>
    <w:rPr>
      <w:sz w:val="16"/>
      <w:szCs w:val="16"/>
    </w:rPr>
  </w:style>
  <w:style w:type="paragraph" w:styleId="CommentText">
    <w:name w:val="annotation text"/>
    <w:basedOn w:val="Normal"/>
    <w:semiHidden/>
    <w:rsid w:val="0038383A"/>
  </w:style>
  <w:style w:type="paragraph" w:styleId="CommentSubject">
    <w:name w:val="annotation subject"/>
    <w:basedOn w:val="CommentText"/>
    <w:next w:val="CommentText"/>
    <w:semiHidden/>
    <w:rsid w:val="0038383A"/>
    <w:rPr>
      <w:b/>
      <w:bCs/>
    </w:rPr>
  </w:style>
  <w:style w:type="paragraph" w:styleId="BalloonText">
    <w:name w:val="Balloon Text"/>
    <w:basedOn w:val="Normal"/>
    <w:semiHidden/>
    <w:rsid w:val="00383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53DC5"/>
    <w:pPr>
      <w:ind w:left="720"/>
      <w:contextualSpacing/>
    </w:pPr>
  </w:style>
  <w:style w:type="paragraph" w:customStyle="1" w:styleId="BodyA">
    <w:name w:val="Body A"/>
    <w:rsid w:val="00BB73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85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B860B9CBE9D468EB46717D0E0972A" ma:contentTypeVersion="7" ma:contentTypeDescription="Create a new document." ma:contentTypeScope="" ma:versionID="535c4f86cbd38f46e50ae3afc50841b9">
  <xsd:schema xmlns:xsd="http://www.w3.org/2001/XMLSchema" xmlns:xs="http://www.w3.org/2001/XMLSchema" xmlns:p="http://schemas.microsoft.com/office/2006/metadata/properties" xmlns:ns2="2c5b3def-cd48-47a1-b81e-a0e5271d3904" xmlns:ns3="3d896244-63ee-43b1-924e-1c34fd9db2ea" targetNamespace="http://schemas.microsoft.com/office/2006/metadata/properties" ma:root="true" ma:fieldsID="6f0a52e164c36fcf64de645051269906" ns2:_="" ns3:_="">
    <xsd:import namespace="2c5b3def-cd48-47a1-b81e-a0e5271d3904"/>
    <xsd:import namespace="3d896244-63ee-43b1-924e-1c34fd9d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HScomme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3def-cd48-47a1-b81e-a0e5271d3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Scomments" ma:index="11" nillable="true" ma:displayName="CHS comments" ma:format="Dropdown" ma:internalName="CHScomments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6244-63ee-43b1-924e-1c34fd9db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Scomments xmlns="2c5b3def-cd48-47a1-b81e-a0e5271d3904" xsi:nil="true"/>
  </documentManagement>
</p:properties>
</file>

<file path=customXml/itemProps1.xml><?xml version="1.0" encoding="utf-8"?>
<ds:datastoreItem xmlns:ds="http://schemas.openxmlformats.org/officeDocument/2006/customXml" ds:itemID="{32D6C166-3C8B-4A07-9B86-7FEA556C0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b3def-cd48-47a1-b81e-a0e5271d3904"/>
    <ds:schemaRef ds:uri="3d896244-63ee-43b1-924e-1c34fd9d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F5776-28D5-4AA9-A266-CD7DC5EBE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98FD5-BCB2-4A0F-B22F-7E7E95CA013B}">
  <ds:schemaRefs>
    <ds:schemaRef ds:uri="http://schemas.microsoft.com/office/2006/metadata/properties"/>
    <ds:schemaRef ds:uri="http://schemas.microsoft.com/office/infopath/2007/PartnerControls"/>
    <ds:schemaRef ds:uri="2c5b3def-cd48-47a1-b81e-a0e5271d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4</DocSecurity>
  <Lines>44</Lines>
  <Paragraphs>12</Paragraphs>
  <ScaleCrop>false</ScaleCrop>
  <Company>BirdLife International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Sarah Springbett</dc:creator>
  <cp:lastModifiedBy>Laura Gregory</cp:lastModifiedBy>
  <cp:revision>2</cp:revision>
  <cp:lastPrinted>2023-06-15T09:43:00Z</cp:lastPrinted>
  <dcterms:created xsi:type="dcterms:W3CDTF">2025-11-10T10:05:00Z</dcterms:created>
  <dcterms:modified xsi:type="dcterms:W3CDTF">2025-11-10T10:05:00Z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c446e4b45990bd8fbd8ecaae3af4797af089fe38ad2ab01344db9b5a7258b1c9</vt:lpwstr>
  </property>
  <property fmtid="{D5CDD505-2E9C-101B-9397-08002B2CF9AE}" pid="3" name="ContentTypeId">
    <vt:lpwstr>0x01010023DB860B9CBE9D468EB46717D0E0972A</vt:lpwstr>
  </property>
</Properties>
</file>